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73F44" w14:textId="31691AB9" w:rsidR="00550AE7" w:rsidRPr="00A538F5" w:rsidRDefault="00550AE7" w:rsidP="00A538F5">
      <w:pPr>
        <w:spacing w:line="276" w:lineRule="auto"/>
        <w:contextualSpacing/>
        <w:mirrorIndents/>
        <w:rPr>
          <w:rFonts w:asciiTheme="minorHAnsi" w:eastAsia="Verdana" w:hAnsiTheme="minorHAnsi" w:cstheme="minorHAnsi"/>
          <w:b/>
          <w:sz w:val="22"/>
          <w:szCs w:val="22"/>
        </w:rPr>
      </w:pPr>
    </w:p>
    <w:p w14:paraId="37C5B05E" w14:textId="77777777" w:rsidR="00BE2486" w:rsidRPr="00B9528B" w:rsidRDefault="00BE2486" w:rsidP="00BE2486">
      <w:pPr>
        <w:pStyle w:val="NormalWeb"/>
        <w:spacing w:line="276" w:lineRule="auto"/>
        <w:contextualSpacing/>
        <w:mirrorIndents/>
        <w:rPr>
          <w:rFonts w:asciiTheme="minorHAnsi" w:hAnsiTheme="minorHAnsi" w:cstheme="minorHAnsi"/>
          <w:b/>
          <w:bCs/>
          <w:lang w:eastAsia="en-US"/>
        </w:rPr>
      </w:pPr>
      <w:r w:rsidRPr="00B9528B">
        <w:rPr>
          <w:rFonts w:asciiTheme="minorHAnsi" w:hAnsiTheme="minorHAnsi" w:cstheme="minorHAnsi"/>
          <w:noProof/>
          <w:lang w:val="en-US" w:eastAsia="en-US"/>
        </w:rPr>
        <w:drawing>
          <wp:anchor distT="0" distB="0" distL="114300" distR="114300" simplePos="0" relativeHeight="251663360" behindDoc="0" locked="0" layoutInCell="1" allowOverlap="1" wp14:anchorId="2A0E08B5" wp14:editId="7770E317">
            <wp:simplePos x="0" y="0"/>
            <wp:positionH relativeFrom="column">
              <wp:posOffset>5064760</wp:posOffset>
            </wp:positionH>
            <wp:positionV relativeFrom="paragraph">
              <wp:posOffset>157480</wp:posOffset>
            </wp:positionV>
            <wp:extent cx="914400" cy="914400"/>
            <wp:effectExtent l="0" t="0" r="0" b="0"/>
            <wp:wrapNone/>
            <wp:docPr id="1494692738" name="Imagine 1494692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B9528B">
        <w:rPr>
          <w:rFonts w:asciiTheme="minorHAnsi" w:hAnsiTheme="minorHAnsi" w:cstheme="minorHAnsi"/>
          <w:noProof/>
          <w:lang w:val="en-US" w:eastAsia="en-US"/>
        </w:rPr>
        <w:drawing>
          <wp:anchor distT="0" distB="0" distL="114300" distR="114300" simplePos="0" relativeHeight="251664384" behindDoc="0" locked="0" layoutInCell="1" allowOverlap="1" wp14:anchorId="40C4D34E" wp14:editId="59EB2B2E">
            <wp:simplePos x="0" y="0"/>
            <wp:positionH relativeFrom="column">
              <wp:posOffset>-437515</wp:posOffset>
            </wp:positionH>
            <wp:positionV relativeFrom="paragraph">
              <wp:posOffset>192405</wp:posOffset>
            </wp:positionV>
            <wp:extent cx="1276350" cy="895350"/>
            <wp:effectExtent l="0" t="0" r="0" b="0"/>
            <wp:wrapNone/>
            <wp:docPr id="1750498171" name="Imagine 1750498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60BD413" w14:textId="77777777" w:rsidR="00BE2486" w:rsidRPr="00B9528B" w:rsidRDefault="00BE2486" w:rsidP="00BE2486">
      <w:pPr>
        <w:spacing w:line="276" w:lineRule="auto"/>
        <w:contextualSpacing/>
        <w:mirrorIndents/>
        <w:rPr>
          <w:rFonts w:asciiTheme="minorHAnsi" w:hAnsiTheme="minorHAnsi" w:cstheme="minorHAnsi"/>
          <w:bCs/>
          <w:sz w:val="24"/>
          <w:szCs w:val="24"/>
          <w:lang w:eastAsia="en-US"/>
        </w:rPr>
      </w:pPr>
    </w:p>
    <w:p w14:paraId="7ED3BE9B" w14:textId="77777777" w:rsidR="00BE2486" w:rsidRPr="00B9528B" w:rsidRDefault="00BE2486" w:rsidP="00BE2486">
      <w:pPr>
        <w:spacing w:line="276" w:lineRule="auto"/>
        <w:contextualSpacing/>
        <w:mirrorIndents/>
        <w:rPr>
          <w:rFonts w:asciiTheme="minorHAnsi" w:eastAsia="Verdana" w:hAnsiTheme="minorHAnsi" w:cstheme="minorHAnsi"/>
          <w:b/>
          <w:sz w:val="22"/>
          <w:szCs w:val="22"/>
        </w:rPr>
      </w:pP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t xml:space="preserve">          </w:t>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r>
      <w:r w:rsidRPr="00B9528B">
        <w:rPr>
          <w:rFonts w:asciiTheme="minorHAnsi" w:hAnsiTheme="minorHAnsi" w:cstheme="minorHAnsi"/>
          <w:b/>
          <w:sz w:val="22"/>
          <w:szCs w:val="22"/>
        </w:rPr>
        <w:tab/>
        <w:t xml:space="preserve">  </w:t>
      </w:r>
    </w:p>
    <w:p w14:paraId="1C443B1E" w14:textId="77777777" w:rsidR="00BE2486" w:rsidRPr="00B9528B" w:rsidRDefault="00BE2486" w:rsidP="00BE2486">
      <w:pPr>
        <w:spacing w:line="276" w:lineRule="auto"/>
        <w:contextualSpacing/>
        <w:mirrorIndents/>
        <w:rPr>
          <w:rFonts w:asciiTheme="minorHAnsi" w:eastAsia="Calibri" w:hAnsiTheme="minorHAnsi" w:cstheme="minorHAnsi"/>
          <w:b/>
          <w:bCs/>
          <w:sz w:val="24"/>
          <w:szCs w:val="24"/>
        </w:rPr>
      </w:pPr>
    </w:p>
    <w:p w14:paraId="009CBCA7" w14:textId="77777777" w:rsidR="00BE2486" w:rsidRPr="00B9528B" w:rsidRDefault="00BE2486" w:rsidP="00BE2486">
      <w:pPr>
        <w:spacing w:line="276" w:lineRule="auto"/>
        <w:contextualSpacing/>
        <w:mirrorIndents/>
        <w:rPr>
          <w:rFonts w:asciiTheme="minorHAnsi" w:eastAsia="Calibri" w:hAnsiTheme="minorHAnsi" w:cstheme="minorHAnsi"/>
          <w:b/>
          <w:bCs/>
          <w:sz w:val="24"/>
          <w:szCs w:val="24"/>
        </w:rPr>
      </w:pPr>
    </w:p>
    <w:p w14:paraId="17FE027A" w14:textId="77777777" w:rsidR="00BE2486" w:rsidRDefault="00BE2486" w:rsidP="00BE2486">
      <w:pPr>
        <w:tabs>
          <w:tab w:val="left" w:pos="1665"/>
        </w:tabs>
        <w:spacing w:line="276" w:lineRule="auto"/>
        <w:contextualSpacing/>
        <w:mirrorIndents/>
        <w:jc w:val="center"/>
        <w:rPr>
          <w:rFonts w:asciiTheme="minorHAnsi" w:hAnsiTheme="minorHAnsi" w:cstheme="minorHAnsi"/>
          <w:iCs/>
          <w:sz w:val="24"/>
          <w:szCs w:val="24"/>
        </w:rPr>
      </w:pPr>
    </w:p>
    <w:p w14:paraId="06B1B175" w14:textId="77777777" w:rsidR="00BE2486" w:rsidRPr="00B9528B" w:rsidRDefault="00BE2486" w:rsidP="00BE2486">
      <w:pPr>
        <w:tabs>
          <w:tab w:val="left" w:pos="1665"/>
        </w:tabs>
        <w:spacing w:line="276" w:lineRule="auto"/>
        <w:contextualSpacing/>
        <w:mirrorIndents/>
        <w:jc w:val="center"/>
        <w:rPr>
          <w:rFonts w:asciiTheme="minorHAnsi" w:eastAsia="Verdana" w:hAnsiTheme="minorHAnsi" w:cstheme="minorHAnsi"/>
          <w:sz w:val="24"/>
          <w:szCs w:val="24"/>
        </w:rPr>
      </w:pPr>
      <w:r w:rsidRPr="00B9528B">
        <w:rPr>
          <w:rFonts w:asciiTheme="minorHAnsi" w:hAnsiTheme="minorHAnsi" w:cstheme="minorHAnsi"/>
          <w:iCs/>
          <w:sz w:val="24"/>
          <w:szCs w:val="24"/>
        </w:rPr>
        <w:t>CERERE PENTRU ACORDAREA SPRIJINULUI EDUCAȚIONAL SUB FORMĂ DE TICHET SOCIAL PE SUPORT ELECTRONIC PENTRU PREŞCOLARII ŞI ELEVII DEZAVANTAJAŢI DIN ÎNVĂŢĂMÂNTUL DE STAT PREŞCOLAR, PRIMAR ŞI GIMNAZIAL</w:t>
      </w:r>
    </w:p>
    <w:p w14:paraId="69F177C8" w14:textId="67C92370" w:rsidR="00BE2486" w:rsidRPr="00B9528B" w:rsidRDefault="00BE2486" w:rsidP="00BE2486">
      <w:pPr>
        <w:tabs>
          <w:tab w:val="left" w:pos="1665"/>
        </w:tabs>
        <w:spacing w:line="276" w:lineRule="auto"/>
        <w:contextualSpacing/>
        <w:mirrorIndents/>
        <w:rPr>
          <w:rFonts w:asciiTheme="minorHAnsi" w:hAnsiTheme="minorHAnsi" w:cstheme="minorHAnsi"/>
          <w:sz w:val="16"/>
          <w:szCs w:val="16"/>
        </w:rPr>
      </w:pPr>
      <w:proofErr w:type="spellStart"/>
      <w:r w:rsidRPr="00B9528B">
        <w:rPr>
          <w:rFonts w:asciiTheme="minorHAnsi" w:hAnsiTheme="minorHAnsi" w:cstheme="minorHAnsi"/>
          <w:sz w:val="16"/>
          <w:szCs w:val="16"/>
        </w:rPr>
        <w:t>Cerere</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pentru</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beneficiari</w:t>
      </w:r>
      <w:proofErr w:type="spellEnd"/>
      <w:r w:rsidRPr="00B9528B">
        <w:rPr>
          <w:rFonts w:asciiTheme="minorHAnsi" w:hAnsiTheme="minorHAnsi" w:cstheme="minorHAnsi"/>
          <w:sz w:val="16"/>
          <w:szCs w:val="16"/>
        </w:rPr>
        <w:t xml:space="preserve"> din </w:t>
      </w:r>
      <w:proofErr w:type="spellStart"/>
      <w:r>
        <w:rPr>
          <w:rFonts w:asciiTheme="minorHAnsi" w:hAnsiTheme="minorHAnsi" w:cstheme="minorHAnsi"/>
          <w:sz w:val="16"/>
          <w:szCs w:val="16"/>
        </w:rPr>
        <w:t>învățământul</w:t>
      </w:r>
      <w:proofErr w:type="spellEnd"/>
      <w:r>
        <w:rPr>
          <w:rFonts w:asciiTheme="minorHAnsi" w:hAnsiTheme="minorHAnsi" w:cstheme="minorHAnsi"/>
          <w:sz w:val="16"/>
          <w:szCs w:val="16"/>
        </w:rPr>
        <w:t xml:space="preserve"> </w:t>
      </w:r>
      <w:proofErr w:type="spellStart"/>
      <w:r w:rsidRPr="00BE2486">
        <w:rPr>
          <w:rFonts w:asciiTheme="minorHAnsi" w:hAnsiTheme="minorHAnsi" w:cstheme="minorHAnsi"/>
          <w:b/>
          <w:bCs/>
          <w:sz w:val="16"/>
          <w:szCs w:val="16"/>
        </w:rPr>
        <w:t>primar</w:t>
      </w:r>
      <w:proofErr w:type="spellEnd"/>
      <w:r w:rsidRPr="00BE2486">
        <w:rPr>
          <w:rFonts w:asciiTheme="minorHAnsi" w:hAnsiTheme="minorHAnsi" w:cstheme="minorHAnsi"/>
          <w:b/>
          <w:bCs/>
          <w:sz w:val="16"/>
          <w:szCs w:val="16"/>
        </w:rPr>
        <w:t xml:space="preserve"> </w:t>
      </w:r>
      <w:proofErr w:type="spellStart"/>
      <w:r w:rsidRPr="00BE2486">
        <w:rPr>
          <w:rFonts w:asciiTheme="minorHAnsi" w:hAnsiTheme="minorHAnsi" w:cstheme="minorHAnsi"/>
          <w:b/>
          <w:bCs/>
          <w:sz w:val="16"/>
          <w:szCs w:val="16"/>
        </w:rPr>
        <w:t>sau</w:t>
      </w:r>
      <w:proofErr w:type="spellEnd"/>
      <w:r w:rsidRPr="00BE2486">
        <w:rPr>
          <w:rFonts w:asciiTheme="minorHAnsi" w:hAnsiTheme="minorHAnsi" w:cstheme="minorHAnsi"/>
          <w:b/>
          <w:bCs/>
          <w:sz w:val="16"/>
          <w:szCs w:val="16"/>
        </w:rPr>
        <w:t xml:space="preserve"> </w:t>
      </w:r>
      <w:proofErr w:type="spellStart"/>
      <w:r w:rsidRPr="00BE2486">
        <w:rPr>
          <w:rFonts w:asciiTheme="minorHAnsi" w:hAnsiTheme="minorHAnsi" w:cstheme="minorHAnsi"/>
          <w:b/>
          <w:bCs/>
          <w:sz w:val="16"/>
          <w:szCs w:val="16"/>
        </w:rPr>
        <w:t>gimnazial</w:t>
      </w:r>
      <w:proofErr w:type="spellEnd"/>
      <w:r>
        <w:rPr>
          <w:rFonts w:asciiTheme="minorHAnsi" w:hAnsiTheme="minorHAnsi" w:cstheme="minorHAnsi"/>
          <w:sz w:val="16"/>
          <w:szCs w:val="16"/>
        </w:rPr>
        <w:t xml:space="preserve"> - cu </w:t>
      </w:r>
      <w:proofErr w:type="spellStart"/>
      <w:r>
        <w:rPr>
          <w:rFonts w:asciiTheme="minorHAnsi" w:hAnsiTheme="minorHAnsi" w:cstheme="minorHAnsi"/>
          <w:sz w:val="16"/>
          <w:szCs w:val="16"/>
        </w:rPr>
        <w:t>venitul</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pe</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memb</w:t>
      </w:r>
      <w:r w:rsidR="00115C9C">
        <w:rPr>
          <w:rFonts w:asciiTheme="minorHAnsi" w:hAnsiTheme="minorHAnsi" w:cstheme="minorHAnsi"/>
          <w:sz w:val="16"/>
          <w:szCs w:val="16"/>
        </w:rPr>
        <w:t>ru</w:t>
      </w:r>
      <w:proofErr w:type="spellEnd"/>
      <w:r w:rsidR="00115C9C">
        <w:rPr>
          <w:rFonts w:asciiTheme="minorHAnsi" w:hAnsiTheme="minorHAnsi" w:cstheme="minorHAnsi"/>
          <w:sz w:val="16"/>
          <w:szCs w:val="16"/>
        </w:rPr>
        <w:t xml:space="preserve"> de </w:t>
      </w:r>
      <w:proofErr w:type="spellStart"/>
      <w:r w:rsidR="00115C9C">
        <w:rPr>
          <w:rFonts w:asciiTheme="minorHAnsi" w:hAnsiTheme="minorHAnsi" w:cstheme="minorHAnsi"/>
          <w:sz w:val="16"/>
          <w:szCs w:val="16"/>
        </w:rPr>
        <w:t>familie</w:t>
      </w:r>
      <w:proofErr w:type="spellEnd"/>
      <w:r w:rsidR="00115C9C">
        <w:rPr>
          <w:rFonts w:asciiTheme="minorHAnsi" w:hAnsiTheme="minorHAnsi" w:cstheme="minorHAnsi"/>
          <w:sz w:val="16"/>
          <w:szCs w:val="16"/>
        </w:rPr>
        <w:t xml:space="preserve"> </w:t>
      </w:r>
      <w:proofErr w:type="spellStart"/>
      <w:r w:rsidR="00115C9C">
        <w:rPr>
          <w:rFonts w:asciiTheme="minorHAnsi" w:hAnsiTheme="minorHAnsi" w:cstheme="minorHAnsi"/>
          <w:sz w:val="16"/>
          <w:szCs w:val="16"/>
        </w:rPr>
        <w:t>în</w:t>
      </w:r>
      <w:proofErr w:type="spellEnd"/>
      <w:r w:rsidR="00115C9C">
        <w:rPr>
          <w:rFonts w:asciiTheme="minorHAnsi" w:hAnsiTheme="minorHAnsi" w:cstheme="minorHAnsi"/>
          <w:sz w:val="16"/>
          <w:szCs w:val="16"/>
        </w:rPr>
        <w:t xml:space="preserve"> </w:t>
      </w:r>
      <w:proofErr w:type="spellStart"/>
      <w:proofErr w:type="gramStart"/>
      <w:r w:rsidR="00115C9C">
        <w:rPr>
          <w:rFonts w:asciiTheme="minorHAnsi" w:hAnsiTheme="minorHAnsi" w:cstheme="minorHAnsi"/>
          <w:sz w:val="16"/>
          <w:szCs w:val="16"/>
        </w:rPr>
        <w:t>luna</w:t>
      </w:r>
      <w:proofErr w:type="spellEnd"/>
      <w:proofErr w:type="gramEnd"/>
      <w:r w:rsidR="00115C9C">
        <w:rPr>
          <w:rFonts w:asciiTheme="minorHAnsi" w:hAnsiTheme="minorHAnsi" w:cstheme="minorHAnsi"/>
          <w:sz w:val="16"/>
          <w:szCs w:val="16"/>
        </w:rPr>
        <w:t xml:space="preserve"> </w:t>
      </w:r>
      <w:proofErr w:type="spellStart"/>
      <w:r w:rsidR="00115C9C">
        <w:rPr>
          <w:rFonts w:asciiTheme="minorHAnsi" w:hAnsiTheme="minorHAnsi" w:cstheme="minorHAnsi"/>
          <w:sz w:val="16"/>
          <w:szCs w:val="16"/>
        </w:rPr>
        <w:t>iulie</w:t>
      </w:r>
      <w:proofErr w:type="spellEnd"/>
      <w:r w:rsidR="00115C9C">
        <w:rPr>
          <w:rFonts w:asciiTheme="minorHAnsi" w:hAnsiTheme="minorHAnsi" w:cstheme="minorHAnsi"/>
          <w:sz w:val="16"/>
          <w:szCs w:val="16"/>
        </w:rPr>
        <w:t xml:space="preserve"> 2024</w:t>
      </w:r>
      <w:r>
        <w:rPr>
          <w:rFonts w:asciiTheme="minorHAnsi" w:hAnsiTheme="minorHAnsi" w:cstheme="minorHAnsi"/>
          <w:sz w:val="16"/>
          <w:szCs w:val="16"/>
        </w:rPr>
        <w:t xml:space="preserve"> de maxim </w:t>
      </w:r>
      <w:r w:rsidRPr="00BE2486">
        <w:rPr>
          <w:rFonts w:asciiTheme="minorHAnsi" w:hAnsiTheme="minorHAnsi" w:cstheme="minorHAnsi"/>
          <w:b/>
          <w:bCs/>
          <w:sz w:val="16"/>
          <w:szCs w:val="16"/>
        </w:rPr>
        <w:t>1</w:t>
      </w:r>
      <w:r w:rsidR="00115C9C">
        <w:rPr>
          <w:rFonts w:asciiTheme="minorHAnsi" w:hAnsiTheme="minorHAnsi" w:cstheme="minorHAnsi"/>
          <w:b/>
          <w:bCs/>
          <w:sz w:val="16"/>
          <w:szCs w:val="16"/>
        </w:rPr>
        <w:t>850</w:t>
      </w:r>
      <w:r w:rsidRPr="00BE2486">
        <w:rPr>
          <w:rFonts w:asciiTheme="minorHAnsi" w:hAnsiTheme="minorHAnsi" w:cstheme="minorHAnsi"/>
          <w:b/>
          <w:bCs/>
          <w:sz w:val="16"/>
          <w:szCs w:val="16"/>
        </w:rPr>
        <w:t xml:space="preserve"> de lei</w:t>
      </w:r>
    </w:p>
    <w:p w14:paraId="6F8D2488"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ab/>
      </w:r>
      <w:proofErr w:type="spellStart"/>
      <w:r w:rsidRPr="00B9528B">
        <w:rPr>
          <w:rFonts w:asciiTheme="minorHAnsi" w:hAnsiTheme="minorHAnsi" w:cstheme="minorHAnsi"/>
          <w:sz w:val="18"/>
          <w:szCs w:val="18"/>
        </w:rPr>
        <w:t>Subsemnata</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ul</w:t>
      </w:r>
      <w:proofErr w:type="spellEnd"/>
      <w:r w:rsidRPr="00B9528B">
        <w:rPr>
          <w:rFonts w:asciiTheme="minorHAnsi" w:hAnsiTheme="minorHAnsi" w:cstheme="minorHAnsi"/>
          <w:sz w:val="18"/>
          <w:szCs w:val="18"/>
        </w:rPr>
        <w:t>,</w:t>
      </w:r>
    </w:p>
    <w:tbl>
      <w:tblPr>
        <w:tblStyle w:val="TableGrid"/>
        <w:tblW w:w="0" w:type="auto"/>
        <w:tblInd w:w="-142" w:type="dxa"/>
        <w:tblLook w:val="04A0" w:firstRow="1" w:lastRow="0" w:firstColumn="1" w:lastColumn="0" w:noHBand="0" w:noVBand="1"/>
      </w:tblPr>
      <w:tblGrid>
        <w:gridCol w:w="9016"/>
      </w:tblGrid>
      <w:tr w:rsidR="00BE2486" w:rsidRPr="00B9528B" w14:paraId="10E189E8" w14:textId="77777777" w:rsidTr="00F347C5">
        <w:trPr>
          <w:trHeight w:val="286"/>
        </w:trPr>
        <w:tc>
          <w:tcPr>
            <w:tcW w:w="9016" w:type="dxa"/>
          </w:tcPr>
          <w:p w14:paraId="14BF7B15" w14:textId="77777777" w:rsidR="00BE2486" w:rsidRPr="00B9528B" w:rsidRDefault="00BE2486" w:rsidP="00F347C5">
            <w:pPr>
              <w:contextualSpacing/>
              <w:mirrorIndents/>
              <w:rPr>
                <w:rFonts w:asciiTheme="minorHAnsi" w:hAnsiTheme="minorHAnsi" w:cstheme="minorHAnsi"/>
                <w:sz w:val="18"/>
                <w:szCs w:val="18"/>
              </w:rPr>
            </w:pPr>
          </w:p>
        </w:tc>
      </w:tr>
    </w:tbl>
    <w:p w14:paraId="37744261"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 xml:space="preserve">cu </w:t>
      </w:r>
      <w:proofErr w:type="spellStart"/>
      <w:r w:rsidRPr="00B9528B">
        <w:rPr>
          <w:rFonts w:asciiTheme="minorHAnsi" w:hAnsiTheme="minorHAnsi" w:cstheme="minorHAnsi"/>
          <w:sz w:val="18"/>
          <w:szCs w:val="18"/>
        </w:rPr>
        <w:t>domiciliul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localitatea</w:t>
      </w:r>
      <w:proofErr w:type="spellEnd"/>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r>
      <w:r w:rsidRPr="00B9528B">
        <w:rPr>
          <w:rFonts w:asciiTheme="minorHAnsi" w:hAnsiTheme="minorHAnsi" w:cstheme="minorHAnsi"/>
          <w:sz w:val="18"/>
          <w:szCs w:val="18"/>
        </w:rPr>
        <w:tab/>
        <w:t xml:space="preserve">din </w:t>
      </w:r>
      <w:proofErr w:type="spellStart"/>
      <w:r w:rsidRPr="00B9528B">
        <w:rPr>
          <w:rFonts w:asciiTheme="minorHAnsi" w:hAnsiTheme="minorHAnsi" w:cstheme="minorHAnsi"/>
          <w:sz w:val="18"/>
          <w:szCs w:val="18"/>
        </w:rPr>
        <w:t>județul</w:t>
      </w:r>
      <w:proofErr w:type="spellEnd"/>
    </w:p>
    <w:tbl>
      <w:tblPr>
        <w:tblStyle w:val="TableGrid"/>
        <w:tblW w:w="0" w:type="auto"/>
        <w:tblLook w:val="04A0" w:firstRow="1" w:lastRow="0" w:firstColumn="1" w:lastColumn="0" w:noHBand="0" w:noVBand="1"/>
      </w:tblPr>
      <w:tblGrid>
        <w:gridCol w:w="4508"/>
        <w:gridCol w:w="4508"/>
      </w:tblGrid>
      <w:tr w:rsidR="00BE2486" w:rsidRPr="00B9528B" w14:paraId="5E2B7A99" w14:textId="77777777" w:rsidTr="00F347C5">
        <w:trPr>
          <w:trHeight w:val="198"/>
        </w:trPr>
        <w:tc>
          <w:tcPr>
            <w:tcW w:w="4508" w:type="dxa"/>
          </w:tcPr>
          <w:p w14:paraId="02234674" w14:textId="77777777" w:rsidR="00BE2486" w:rsidRPr="00B9528B" w:rsidRDefault="00BE2486" w:rsidP="00F347C5">
            <w:pPr>
              <w:contextualSpacing/>
              <w:mirrorIndents/>
              <w:rPr>
                <w:rFonts w:asciiTheme="minorHAnsi" w:hAnsiTheme="minorHAnsi" w:cstheme="minorHAnsi"/>
                <w:sz w:val="18"/>
                <w:szCs w:val="18"/>
              </w:rPr>
            </w:pPr>
          </w:p>
        </w:tc>
        <w:tc>
          <w:tcPr>
            <w:tcW w:w="4508" w:type="dxa"/>
          </w:tcPr>
          <w:p w14:paraId="1E5280FF" w14:textId="77777777" w:rsidR="00BE2486" w:rsidRPr="00B9528B" w:rsidRDefault="00BE2486" w:rsidP="00F347C5">
            <w:pPr>
              <w:contextualSpacing/>
              <w:mirrorIndents/>
              <w:rPr>
                <w:rFonts w:asciiTheme="minorHAnsi" w:hAnsiTheme="minorHAnsi" w:cstheme="minorHAnsi"/>
                <w:sz w:val="18"/>
                <w:szCs w:val="18"/>
              </w:rPr>
            </w:pPr>
          </w:p>
        </w:tc>
      </w:tr>
    </w:tbl>
    <w:p w14:paraId="450B26C2" w14:textId="77777777" w:rsidR="00BE2486" w:rsidRPr="00B9528B" w:rsidRDefault="00BE2486" w:rsidP="00BE2486">
      <w:pPr>
        <w:contextualSpacing/>
        <w:mirrorIndents/>
        <w:rPr>
          <w:rFonts w:asciiTheme="minorHAnsi" w:hAnsiTheme="minorHAnsi" w:cstheme="minorHAnsi"/>
          <w:sz w:val="18"/>
          <w:szCs w:val="18"/>
        </w:rPr>
      </w:pPr>
      <w:r w:rsidRPr="00B9528B">
        <w:rPr>
          <w:rFonts w:asciiTheme="minorHAnsi" w:hAnsiTheme="minorHAnsi" w:cstheme="minorHAnsi"/>
          <w:sz w:val="18"/>
          <w:szCs w:val="18"/>
        </w:rPr>
        <w:t>CNP</w:t>
      </w:r>
    </w:p>
    <w:tbl>
      <w:tblPr>
        <w:tblStyle w:val="TableGrid"/>
        <w:tblW w:w="0" w:type="auto"/>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tblGrid>
      <w:tr w:rsidR="00BE2486" w:rsidRPr="00B9528B" w14:paraId="774ED981" w14:textId="77777777" w:rsidTr="00F347C5">
        <w:tc>
          <w:tcPr>
            <w:tcW w:w="284" w:type="dxa"/>
          </w:tcPr>
          <w:p w14:paraId="57DABEE3"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DD9DF35"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A54DECE"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4F443B4"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9D61313"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4A6B312"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A30740F"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FE137F8"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1E2CFABD"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3E9BEFBD"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7F48FFA5"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E8462EA" w14:textId="77777777" w:rsidR="00BE2486" w:rsidRPr="00B9528B" w:rsidRDefault="00BE2486" w:rsidP="00F347C5">
            <w:pPr>
              <w:contextualSpacing/>
              <w:mirrorIndents/>
              <w:rPr>
                <w:rFonts w:asciiTheme="minorHAnsi" w:hAnsiTheme="minorHAnsi" w:cstheme="minorHAnsi"/>
                <w:sz w:val="18"/>
                <w:szCs w:val="18"/>
              </w:rPr>
            </w:pPr>
          </w:p>
        </w:tc>
        <w:tc>
          <w:tcPr>
            <w:tcW w:w="284" w:type="dxa"/>
          </w:tcPr>
          <w:p w14:paraId="27D37C28" w14:textId="77777777" w:rsidR="00BE2486" w:rsidRPr="00B9528B" w:rsidRDefault="00BE2486" w:rsidP="00F347C5">
            <w:pPr>
              <w:contextualSpacing/>
              <w:mirrorIndents/>
              <w:rPr>
                <w:rFonts w:asciiTheme="minorHAnsi" w:hAnsiTheme="minorHAnsi" w:cstheme="minorHAnsi"/>
                <w:sz w:val="18"/>
                <w:szCs w:val="18"/>
              </w:rPr>
            </w:pPr>
          </w:p>
        </w:tc>
      </w:tr>
    </w:tbl>
    <w:p w14:paraId="26FB14F0" w14:textId="77777777" w:rsidR="00BE2486" w:rsidRPr="00B9528B" w:rsidRDefault="00BE2486" w:rsidP="00BE2486">
      <w:pPr>
        <w:contextualSpacing/>
        <w:mirrorIndents/>
        <w:rPr>
          <w:rFonts w:asciiTheme="minorHAnsi" w:hAnsiTheme="minorHAnsi" w:cstheme="minorHAnsi"/>
          <w:sz w:val="18"/>
          <w:szCs w:val="18"/>
        </w:rPr>
      </w:pPr>
    </w:p>
    <w:p w14:paraId="095F0465" w14:textId="1A09F477" w:rsidR="00BE2486" w:rsidRPr="00323296" w:rsidRDefault="00BE2486" w:rsidP="00BE2486">
      <w:pPr>
        <w:contextualSpacing/>
        <w:mirrorIndents/>
        <w:rPr>
          <w:rFonts w:asciiTheme="minorHAnsi" w:hAnsiTheme="minorHAnsi" w:cstheme="minorHAnsi"/>
          <w:b/>
          <w:bCs/>
          <w:sz w:val="18"/>
          <w:szCs w:val="18"/>
        </w:rPr>
      </w:pP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calitate</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reprezentant</w:t>
      </w:r>
      <w:proofErr w:type="spellEnd"/>
      <w:r w:rsidRPr="00B9528B">
        <w:rPr>
          <w:rFonts w:asciiTheme="minorHAnsi" w:hAnsiTheme="minorHAnsi" w:cstheme="minorHAnsi"/>
          <w:sz w:val="18"/>
          <w:szCs w:val="18"/>
        </w:rPr>
        <w:t xml:space="preserve"> legal/</w:t>
      </w:r>
      <w:proofErr w:type="spellStart"/>
      <w:r w:rsidRPr="00B9528B">
        <w:rPr>
          <w:rFonts w:asciiTheme="minorHAnsi" w:hAnsiTheme="minorHAnsi" w:cstheme="minorHAnsi"/>
          <w:sz w:val="18"/>
          <w:szCs w:val="18"/>
        </w:rPr>
        <w:t>tutore</w:t>
      </w:r>
      <w:proofErr w:type="spellEnd"/>
      <w:r w:rsidRPr="00B9528B">
        <w:rPr>
          <w:rFonts w:asciiTheme="minorHAnsi" w:hAnsiTheme="minorHAnsi" w:cstheme="minorHAnsi"/>
          <w:sz w:val="18"/>
          <w:szCs w:val="18"/>
        </w:rPr>
        <w:t xml:space="preserve"> al </w:t>
      </w:r>
      <w:proofErr w:type="spellStart"/>
      <w:r w:rsidRPr="00B9528B">
        <w:rPr>
          <w:rFonts w:asciiTheme="minorHAnsi" w:hAnsiTheme="minorHAnsi" w:cstheme="minorHAnsi"/>
          <w:sz w:val="18"/>
          <w:szCs w:val="18"/>
        </w:rPr>
        <w:t>copilului</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copiilor</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înscrisi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învățământul</w:t>
      </w:r>
      <w:proofErr w:type="spellEnd"/>
      <w:r w:rsidRPr="00B9528B">
        <w:rPr>
          <w:rFonts w:asciiTheme="minorHAnsi" w:hAnsiTheme="minorHAnsi" w:cstheme="minorHAnsi"/>
          <w:sz w:val="18"/>
          <w:szCs w:val="18"/>
        </w:rPr>
        <w:t xml:space="preserve"> de stat, </w:t>
      </w:r>
      <w:proofErr w:type="spellStart"/>
      <w:r w:rsidR="00323296" w:rsidRPr="00323296">
        <w:rPr>
          <w:rFonts w:asciiTheme="minorHAnsi" w:hAnsiTheme="minorHAnsi" w:cstheme="minorHAnsi"/>
          <w:b/>
          <w:bCs/>
          <w:sz w:val="18"/>
          <w:szCs w:val="18"/>
        </w:rPr>
        <w:t>primar</w:t>
      </w:r>
      <w:proofErr w:type="spellEnd"/>
      <w:r w:rsidR="00323296" w:rsidRPr="00323296">
        <w:rPr>
          <w:rFonts w:asciiTheme="minorHAnsi" w:hAnsiTheme="minorHAnsi" w:cstheme="minorHAnsi"/>
          <w:b/>
          <w:bCs/>
          <w:sz w:val="18"/>
          <w:szCs w:val="18"/>
        </w:rPr>
        <w:t>/</w:t>
      </w:r>
      <w:proofErr w:type="spellStart"/>
      <w:r w:rsidR="00323296" w:rsidRPr="00323296">
        <w:rPr>
          <w:rFonts w:asciiTheme="minorHAnsi" w:hAnsiTheme="minorHAnsi" w:cstheme="minorHAnsi"/>
          <w:b/>
          <w:bCs/>
          <w:sz w:val="18"/>
          <w:szCs w:val="18"/>
        </w:rPr>
        <w:t>gimnazial</w:t>
      </w:r>
      <w:proofErr w:type="spellEnd"/>
      <w:r w:rsidR="00323296">
        <w:rPr>
          <w:rFonts w:asciiTheme="minorHAnsi" w:hAnsiTheme="minorHAnsi" w:cstheme="minorHAnsi"/>
          <w:b/>
          <w:bCs/>
          <w:sz w:val="18"/>
          <w:szCs w:val="18"/>
        </w:rPr>
        <w:t>,</w:t>
      </w:r>
    </w:p>
    <w:p w14:paraId="1D385BED" w14:textId="77777777" w:rsidR="00BE2486" w:rsidRPr="00B9528B" w:rsidRDefault="00BE2486" w:rsidP="00BE2486">
      <w:pPr>
        <w:contextualSpacing/>
        <w:mirrorIndents/>
        <w:rPr>
          <w:rFonts w:asciiTheme="minorHAnsi" w:hAnsiTheme="minorHAnsi" w:cstheme="minorHAnsi"/>
          <w:sz w:val="18"/>
          <w:szCs w:val="18"/>
        </w:rPr>
      </w:pPr>
    </w:p>
    <w:p w14:paraId="162B66A5" w14:textId="4E5D0403" w:rsidR="00BE2486" w:rsidRPr="00B9528B" w:rsidRDefault="00BE2486" w:rsidP="00BE2486">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Cunoscând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Codului</w:t>
      </w:r>
      <w:proofErr w:type="spellEnd"/>
      <w:r w:rsidRPr="00B9528B">
        <w:rPr>
          <w:rFonts w:asciiTheme="minorHAnsi" w:hAnsiTheme="minorHAnsi" w:cstheme="minorHAnsi"/>
          <w:sz w:val="18"/>
          <w:szCs w:val="18"/>
        </w:rPr>
        <w:t xml:space="preserve"> penal </w:t>
      </w:r>
      <w:proofErr w:type="spellStart"/>
      <w:r w:rsidRPr="00B9528B">
        <w:rPr>
          <w:rFonts w:asciiTheme="minorHAnsi" w:hAnsiTheme="minorHAnsi" w:cstheme="minorHAnsi"/>
          <w:sz w:val="18"/>
          <w:szCs w:val="18"/>
        </w:rPr>
        <w:t>privind</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falsul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declaraţii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declar</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proprie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răspundere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că</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familia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este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compusă</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dintr</w:t>
      </w:r>
      <w:proofErr w:type="spellEnd"/>
      <w:r w:rsidRPr="00B9528B">
        <w:rPr>
          <w:rFonts w:asciiTheme="minorHAnsi" w:hAnsiTheme="minorHAnsi" w:cstheme="minorHAnsi"/>
          <w:sz w:val="18"/>
          <w:szCs w:val="18"/>
        </w:rPr>
        <w:t xml:space="preserve">-un </w:t>
      </w:r>
      <w:proofErr w:type="spellStart"/>
      <w:r w:rsidRPr="00B9528B">
        <w:rPr>
          <w:rFonts w:asciiTheme="minorHAnsi" w:hAnsiTheme="minorHAnsi" w:cstheme="minorHAnsi"/>
          <w:sz w:val="18"/>
          <w:szCs w:val="18"/>
        </w:rPr>
        <w:t>număr</w:t>
      </w:r>
      <w:proofErr w:type="spellEnd"/>
      <w:r w:rsidRPr="00B9528B">
        <w:rPr>
          <w:rFonts w:asciiTheme="minorHAnsi" w:hAnsiTheme="minorHAnsi" w:cstheme="minorHAnsi"/>
          <w:sz w:val="18"/>
          <w:szCs w:val="18"/>
        </w:rPr>
        <w:t xml:space="preserve"> de …......... </w:t>
      </w:r>
      <w:proofErr w:type="spellStart"/>
      <w:r w:rsidRPr="00B9528B">
        <w:rPr>
          <w:rFonts w:asciiTheme="minorHAnsi" w:hAnsiTheme="minorHAnsi" w:cstheme="minorHAnsi"/>
          <w:sz w:val="18"/>
          <w:szCs w:val="18"/>
        </w:rPr>
        <w:t>membri</w:t>
      </w:r>
      <w:proofErr w:type="spellEnd"/>
      <w:r w:rsidRPr="00B9528B">
        <w:rPr>
          <w:rStyle w:val="FootnoteReference"/>
          <w:rFonts w:asciiTheme="minorHAnsi" w:hAnsiTheme="minorHAnsi" w:cstheme="minorHAnsi"/>
          <w:sz w:val="18"/>
          <w:szCs w:val="18"/>
        </w:rPr>
        <w:footnoteReference w:id="1"/>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îndeplinesc</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condițiile</w:t>
      </w:r>
      <w:proofErr w:type="spellEnd"/>
      <w:r w:rsidRPr="00B9528B">
        <w:rPr>
          <w:rFonts w:asciiTheme="minorHAnsi" w:hAnsiTheme="minorHAnsi" w:cstheme="minorHAnsi"/>
          <w:sz w:val="18"/>
          <w:szCs w:val="18"/>
        </w:rPr>
        <w:t xml:space="preserve"> de </w:t>
      </w:r>
      <w:proofErr w:type="spellStart"/>
      <w:proofErr w:type="gramStart"/>
      <w:r w:rsidRPr="00B9528B">
        <w:rPr>
          <w:rFonts w:asciiTheme="minorHAnsi" w:hAnsiTheme="minorHAnsi" w:cstheme="minorHAnsi"/>
          <w:sz w:val="18"/>
          <w:szCs w:val="18"/>
        </w:rPr>
        <w:t>eligibilitate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ș</w:t>
      </w:r>
      <w:proofErr w:type="gramEnd"/>
      <w:r w:rsidRPr="00B9528B">
        <w:rPr>
          <w:rFonts w:asciiTheme="minorHAnsi" w:hAnsiTheme="minorHAnsi" w:cstheme="minorHAnsi"/>
          <w:sz w:val="18"/>
          <w:szCs w:val="18"/>
        </w:rPr>
        <w:t>i</w:t>
      </w:r>
      <w:proofErr w:type="spellEnd"/>
      <w:r w:rsidRPr="00B9528B">
        <w:rPr>
          <w:rFonts w:asciiTheme="minorHAnsi" w:hAnsiTheme="minorHAnsi" w:cstheme="minorHAnsi"/>
          <w:sz w:val="18"/>
          <w:szCs w:val="18"/>
        </w:rPr>
        <w:t xml:space="preserve"> solicit </w:t>
      </w:r>
      <w:proofErr w:type="spellStart"/>
      <w:r w:rsidRPr="00B9528B">
        <w:rPr>
          <w:rFonts w:asciiTheme="minorHAnsi" w:hAnsiTheme="minorHAnsi" w:cstheme="minorHAnsi"/>
          <w:sz w:val="18"/>
          <w:szCs w:val="18"/>
        </w:rPr>
        <w:t>acordarea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sprijinului</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educațional</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bază</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tichete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sociale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pe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suport</w:t>
      </w:r>
      <w:proofErr w:type="spellEnd"/>
      <w:r w:rsidRPr="00B9528B">
        <w:rPr>
          <w:rFonts w:asciiTheme="minorHAnsi" w:hAnsiTheme="minorHAnsi" w:cstheme="minorHAnsi"/>
          <w:sz w:val="18"/>
          <w:szCs w:val="18"/>
        </w:rPr>
        <w:t xml:space="preserve"> electronic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valoare</w:t>
      </w:r>
      <w:proofErr w:type="spellEnd"/>
      <w:r w:rsidRPr="00B9528B">
        <w:rPr>
          <w:rFonts w:asciiTheme="minorHAnsi" w:hAnsiTheme="minorHAnsi" w:cstheme="minorHAnsi"/>
          <w:sz w:val="18"/>
          <w:szCs w:val="18"/>
        </w:rPr>
        <w:t xml:space="preserve"> de 500 lei,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vederea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achizițonării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materiale</w:t>
      </w:r>
      <w:proofErr w:type="spellEnd"/>
      <w:r w:rsidR="00115C9C">
        <w:rPr>
          <w:rFonts w:asciiTheme="minorHAnsi" w:hAnsiTheme="minorHAnsi" w:cstheme="minorHAnsi"/>
          <w:sz w:val="18"/>
          <w:szCs w:val="18"/>
        </w:rPr>
        <w:t xml:space="preserve"> </w:t>
      </w:r>
      <w:proofErr w:type="spellStart"/>
      <w:r w:rsidR="00115C9C">
        <w:rPr>
          <w:rFonts w:asciiTheme="minorHAnsi" w:hAnsiTheme="minorHAnsi" w:cstheme="minorHAnsi"/>
          <w:sz w:val="18"/>
          <w:szCs w:val="18"/>
        </w:rPr>
        <w:t>școlare</w:t>
      </w:r>
      <w:proofErr w:type="spellEnd"/>
      <w:r w:rsidR="00115C9C">
        <w:rPr>
          <w:rFonts w:asciiTheme="minorHAnsi" w:hAnsiTheme="minorHAnsi" w:cstheme="minorHAnsi"/>
          <w:sz w:val="18"/>
          <w:szCs w:val="18"/>
        </w:rPr>
        <w:t xml:space="preserve"> </w:t>
      </w:r>
      <w:proofErr w:type="spellStart"/>
      <w:r w:rsidR="00115C9C">
        <w:rPr>
          <w:rFonts w:asciiTheme="minorHAnsi" w:hAnsiTheme="minorHAnsi" w:cstheme="minorHAnsi"/>
          <w:sz w:val="18"/>
          <w:szCs w:val="18"/>
        </w:rPr>
        <w:t>pentru</w:t>
      </w:r>
      <w:proofErr w:type="spellEnd"/>
      <w:r w:rsidR="00115C9C">
        <w:rPr>
          <w:rFonts w:asciiTheme="minorHAnsi" w:hAnsiTheme="minorHAnsi" w:cstheme="minorHAnsi"/>
          <w:sz w:val="18"/>
          <w:szCs w:val="18"/>
        </w:rPr>
        <w:t xml:space="preserve"> </w:t>
      </w:r>
      <w:proofErr w:type="spellStart"/>
      <w:r w:rsidR="00115C9C">
        <w:rPr>
          <w:rFonts w:asciiTheme="minorHAnsi" w:hAnsiTheme="minorHAnsi" w:cstheme="minorHAnsi"/>
          <w:sz w:val="18"/>
          <w:szCs w:val="18"/>
        </w:rPr>
        <w:t>anul</w:t>
      </w:r>
      <w:proofErr w:type="spellEnd"/>
      <w:r w:rsidR="00115C9C">
        <w:rPr>
          <w:rFonts w:asciiTheme="minorHAnsi" w:hAnsiTheme="minorHAnsi" w:cstheme="minorHAnsi"/>
          <w:sz w:val="18"/>
          <w:szCs w:val="18"/>
        </w:rPr>
        <w:t xml:space="preserve"> </w:t>
      </w:r>
      <w:proofErr w:type="spellStart"/>
      <w:r w:rsidR="00115C9C">
        <w:rPr>
          <w:rFonts w:asciiTheme="minorHAnsi" w:hAnsiTheme="minorHAnsi" w:cstheme="minorHAnsi"/>
          <w:sz w:val="18"/>
          <w:szCs w:val="18"/>
        </w:rPr>
        <w:t>școlar</w:t>
      </w:r>
      <w:proofErr w:type="spellEnd"/>
      <w:r w:rsidR="00115C9C">
        <w:rPr>
          <w:rFonts w:asciiTheme="minorHAnsi" w:hAnsiTheme="minorHAnsi" w:cstheme="minorHAnsi"/>
          <w:sz w:val="18"/>
          <w:szCs w:val="18"/>
        </w:rPr>
        <w:t xml:space="preserve"> 2024</w:t>
      </w:r>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în</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conformitate</w:t>
      </w:r>
      <w:proofErr w:type="spellEnd"/>
      <w:r w:rsidRPr="00B9528B">
        <w:rPr>
          <w:rFonts w:asciiTheme="minorHAnsi" w:hAnsiTheme="minorHAnsi" w:cstheme="minorHAnsi"/>
          <w:sz w:val="18"/>
          <w:szCs w:val="18"/>
        </w:rPr>
        <w:t xml:space="preserve"> cu </w:t>
      </w:r>
      <w:proofErr w:type="spellStart"/>
      <w:r w:rsidRPr="00B9528B">
        <w:rPr>
          <w:rFonts w:asciiTheme="minorHAnsi" w:hAnsiTheme="minorHAnsi" w:cstheme="minorHAnsi"/>
          <w:sz w:val="18"/>
          <w:szCs w:val="18"/>
        </w:rPr>
        <w:t>prevederile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Ordonanței</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urgență</w:t>
      </w:r>
      <w:proofErr w:type="spellEnd"/>
      <w:r w:rsidRPr="00B9528B">
        <w:rPr>
          <w:rFonts w:asciiTheme="minorHAnsi" w:hAnsiTheme="minorHAnsi" w:cstheme="minorHAnsi"/>
          <w:sz w:val="18"/>
          <w:szCs w:val="18"/>
        </w:rPr>
        <w:t xml:space="preserve"> a </w:t>
      </w:r>
      <w:proofErr w:type="spellStart"/>
      <w:r w:rsidRPr="00B9528B">
        <w:rPr>
          <w:rFonts w:asciiTheme="minorHAnsi" w:hAnsiTheme="minorHAnsi" w:cstheme="minorHAnsi"/>
          <w:sz w:val="18"/>
          <w:szCs w:val="18"/>
        </w:rPr>
        <w:t>Guvernului</w:t>
      </w:r>
      <w:proofErr w:type="spellEnd"/>
      <w:r w:rsidRPr="00B9528B">
        <w:rPr>
          <w:rFonts w:asciiTheme="minorHAnsi" w:hAnsiTheme="minorHAnsi" w:cstheme="minorHAnsi"/>
          <w:sz w:val="18"/>
          <w:szCs w:val="18"/>
        </w:rPr>
        <w:t xml:space="preserve">  nr. 83/2023, </w:t>
      </w:r>
      <w:proofErr w:type="spellStart"/>
      <w:r w:rsidRPr="00B9528B">
        <w:rPr>
          <w:rFonts w:asciiTheme="minorHAnsi" w:hAnsiTheme="minorHAnsi" w:cstheme="minorHAnsi"/>
          <w:sz w:val="18"/>
          <w:szCs w:val="18"/>
        </w:rPr>
        <w:t>pentru</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copilul</w:t>
      </w:r>
      <w:proofErr w:type="spellEnd"/>
      <w:r w:rsidRPr="00B9528B">
        <w:rPr>
          <w:rFonts w:asciiTheme="minorHAnsi" w:hAnsiTheme="minorHAnsi" w:cstheme="minorHAnsi"/>
          <w:sz w:val="18"/>
          <w:szCs w:val="18"/>
        </w:rPr>
        <w:t>/</w:t>
      </w:r>
      <w:proofErr w:type="spellStart"/>
      <w:r w:rsidRPr="00B9528B">
        <w:rPr>
          <w:rFonts w:asciiTheme="minorHAnsi" w:hAnsiTheme="minorHAnsi" w:cstheme="minorHAnsi"/>
          <w:sz w:val="18"/>
          <w:szCs w:val="18"/>
        </w:rPr>
        <w:t>copiii</w:t>
      </w:r>
      <w:proofErr w:type="spellEnd"/>
      <w:r w:rsidRPr="00B9528B">
        <w:rPr>
          <w:rFonts w:asciiTheme="minorHAnsi" w:hAnsiTheme="minorHAnsi" w:cstheme="minorHAnsi"/>
          <w:sz w:val="18"/>
          <w:szCs w:val="18"/>
        </w:rPr>
        <w:t>:</w:t>
      </w:r>
    </w:p>
    <w:p w14:paraId="1A0D8FBA" w14:textId="77777777" w:rsidR="00BE2486" w:rsidRPr="00B9528B" w:rsidRDefault="00BE2486" w:rsidP="00BE2486">
      <w:pPr>
        <w:contextualSpacing/>
        <w:mirrorIndents/>
        <w:rPr>
          <w:rFonts w:asciiTheme="minorHAnsi" w:hAnsiTheme="minorHAnsi" w:cstheme="minorHAnsi"/>
          <w:sz w:val="18"/>
          <w:szCs w:val="18"/>
        </w:rPr>
      </w:pPr>
    </w:p>
    <w:tbl>
      <w:tblPr>
        <w:tblStyle w:val="TableGrid"/>
        <w:tblW w:w="0" w:type="auto"/>
        <w:jc w:val="center"/>
        <w:tblLook w:val="04A0" w:firstRow="1" w:lastRow="0" w:firstColumn="1" w:lastColumn="0" w:noHBand="0" w:noVBand="1"/>
      </w:tblPr>
      <w:tblGrid>
        <w:gridCol w:w="1697"/>
        <w:gridCol w:w="2267"/>
        <w:gridCol w:w="1134"/>
        <w:gridCol w:w="2836"/>
        <w:gridCol w:w="1134"/>
        <w:gridCol w:w="968"/>
      </w:tblGrid>
      <w:tr w:rsidR="00BE2486" w:rsidRPr="00B9528B" w14:paraId="59EB2A1D" w14:textId="77777777" w:rsidTr="00F347C5">
        <w:trPr>
          <w:jc w:val="center"/>
        </w:trPr>
        <w:tc>
          <w:tcPr>
            <w:tcW w:w="1697" w:type="dxa"/>
            <w:vMerge w:val="restart"/>
            <w:vAlign w:val="center"/>
          </w:tcPr>
          <w:p w14:paraId="154F8680" w14:textId="21651BAC" w:rsidR="00BE2486" w:rsidRPr="00B9528B" w:rsidRDefault="00BE2486" w:rsidP="00F347C5">
            <w:pPr>
              <w:contextualSpacing/>
              <w:mirrorIndents/>
              <w:jc w:val="center"/>
              <w:rPr>
                <w:rFonts w:asciiTheme="minorHAnsi" w:hAnsiTheme="minorHAnsi" w:cstheme="minorHAnsi"/>
                <w:sz w:val="16"/>
                <w:szCs w:val="16"/>
              </w:rPr>
            </w:pPr>
            <w:r w:rsidRPr="00B9528B">
              <w:rPr>
                <w:rFonts w:asciiTheme="minorHAnsi" w:hAnsiTheme="minorHAnsi" w:cstheme="minorHAnsi"/>
                <w:sz w:val="16"/>
                <w:szCs w:val="16"/>
              </w:rPr>
              <w:t xml:space="preserve">Date </w:t>
            </w:r>
            <w:proofErr w:type="spellStart"/>
            <w:r w:rsidRPr="00B9528B">
              <w:rPr>
                <w:rFonts w:asciiTheme="minorHAnsi" w:hAnsiTheme="minorHAnsi" w:cstheme="minorHAnsi"/>
                <w:sz w:val="16"/>
                <w:szCs w:val="16"/>
              </w:rPr>
              <w:t>pentru</w:t>
            </w:r>
            <w:proofErr w:type="spellEnd"/>
            <w:r w:rsidRPr="00B9528B">
              <w:rPr>
                <w:rFonts w:asciiTheme="minorHAnsi" w:hAnsiTheme="minorHAnsi" w:cstheme="minorHAnsi"/>
                <w:sz w:val="16"/>
                <w:szCs w:val="16"/>
              </w:rPr>
              <w:t xml:space="preserve"> </w:t>
            </w:r>
            <w:proofErr w:type="spellStart"/>
            <w:r w:rsidRPr="00B9528B">
              <w:rPr>
                <w:rFonts w:asciiTheme="minorHAnsi" w:hAnsiTheme="minorHAnsi" w:cstheme="minorHAnsi"/>
                <w:sz w:val="16"/>
                <w:szCs w:val="16"/>
              </w:rPr>
              <w:t>copilul</w:t>
            </w:r>
            <w:proofErr w:type="spellEnd"/>
            <w:r w:rsidRPr="00B9528B">
              <w:rPr>
                <w:rFonts w:asciiTheme="minorHAnsi" w:hAnsiTheme="minorHAnsi" w:cstheme="minorHAnsi"/>
                <w:sz w:val="16"/>
                <w:szCs w:val="16"/>
              </w:rPr>
              <w:t xml:space="preserve"> / </w:t>
            </w:r>
            <w:proofErr w:type="spellStart"/>
            <w:r w:rsidRPr="00B9528B">
              <w:rPr>
                <w:rFonts w:asciiTheme="minorHAnsi" w:hAnsiTheme="minorHAnsi" w:cstheme="minorHAnsi"/>
                <w:sz w:val="16"/>
                <w:szCs w:val="16"/>
              </w:rPr>
              <w:t>copii</w:t>
            </w:r>
            <w:proofErr w:type="spellEnd"/>
            <w:r w:rsidRPr="00B9528B">
              <w:rPr>
                <w:rFonts w:asciiTheme="minorHAnsi" w:hAnsiTheme="minorHAnsi" w:cstheme="minorHAnsi"/>
                <w:sz w:val="16"/>
                <w:szCs w:val="16"/>
              </w:rPr>
              <w:t xml:space="preserve"> din </w:t>
            </w:r>
            <w:proofErr w:type="spellStart"/>
            <w:r w:rsidRPr="00B9528B">
              <w:rPr>
                <w:rFonts w:asciiTheme="minorHAnsi" w:hAnsiTheme="minorHAnsi" w:cstheme="minorHAnsi"/>
                <w:sz w:val="16"/>
                <w:szCs w:val="16"/>
              </w:rPr>
              <w:t>familie</w:t>
            </w:r>
            <w:proofErr w:type="spellEnd"/>
            <w:r w:rsidRPr="00B9528B">
              <w:rPr>
                <w:rFonts w:asciiTheme="minorHAnsi" w:hAnsiTheme="minorHAnsi" w:cstheme="minorHAnsi"/>
                <w:sz w:val="16"/>
                <w:szCs w:val="16"/>
              </w:rPr>
              <w:t xml:space="preserve"> care </w:t>
            </w:r>
            <w:proofErr w:type="spellStart"/>
            <w:r w:rsidRPr="00B9528B">
              <w:rPr>
                <w:rFonts w:asciiTheme="minorHAnsi" w:hAnsiTheme="minorHAnsi" w:cstheme="minorHAnsi"/>
                <w:sz w:val="16"/>
                <w:szCs w:val="16"/>
              </w:rPr>
              <w:t>frecventează</w:t>
            </w:r>
            <w:proofErr w:type="spellEnd"/>
            <w:r w:rsidRPr="00B9528B">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învățământul</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primar</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sau</w:t>
            </w:r>
            <w:proofErr w:type="spellEnd"/>
            <w:r w:rsidR="00323296">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gimnazial</w:t>
            </w:r>
            <w:proofErr w:type="spellEnd"/>
          </w:p>
        </w:tc>
        <w:tc>
          <w:tcPr>
            <w:tcW w:w="2267" w:type="dxa"/>
            <w:vMerge w:val="restart"/>
            <w:vAlign w:val="center"/>
          </w:tcPr>
          <w:p w14:paraId="26E78B42" w14:textId="5F1FF445" w:rsidR="00BE2486" w:rsidRPr="00B9528B" w:rsidRDefault="00BE2486" w:rsidP="00F347C5">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inițiala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tata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prenume</w:t>
            </w:r>
            <w:proofErr w:type="spellEnd"/>
            <w:r>
              <w:rPr>
                <w:rFonts w:asciiTheme="minorHAnsi" w:hAnsiTheme="minorHAnsi" w:cstheme="minorHAnsi"/>
                <w:sz w:val="18"/>
                <w:szCs w:val="18"/>
              </w:rPr>
              <w:t xml:space="preserve"> </w:t>
            </w:r>
            <w:proofErr w:type="spellStart"/>
            <w:r w:rsidR="00323296">
              <w:rPr>
                <w:rFonts w:asciiTheme="minorHAnsi" w:hAnsiTheme="minorHAnsi" w:cstheme="minorHAnsi"/>
                <w:sz w:val="18"/>
                <w:szCs w:val="18"/>
              </w:rPr>
              <w:t>elev</w:t>
            </w:r>
            <w:proofErr w:type="spellEnd"/>
          </w:p>
        </w:tc>
        <w:tc>
          <w:tcPr>
            <w:tcW w:w="1134" w:type="dxa"/>
            <w:vMerge w:val="restart"/>
            <w:vAlign w:val="center"/>
          </w:tcPr>
          <w:p w14:paraId="1BD623A4" w14:textId="4C0BAF79" w:rsidR="00BE2486" w:rsidRPr="00B9528B"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CNP </w:t>
            </w:r>
            <w:proofErr w:type="spellStart"/>
            <w:r w:rsidR="00323296">
              <w:rPr>
                <w:rFonts w:asciiTheme="minorHAnsi" w:hAnsiTheme="minorHAnsi" w:cstheme="minorHAnsi"/>
                <w:sz w:val="18"/>
                <w:szCs w:val="18"/>
              </w:rPr>
              <w:t>elev</w:t>
            </w:r>
            <w:proofErr w:type="spellEnd"/>
          </w:p>
        </w:tc>
        <w:tc>
          <w:tcPr>
            <w:tcW w:w="2836" w:type="dxa"/>
            <w:vAlign w:val="center"/>
          </w:tcPr>
          <w:p w14:paraId="01221B0E" w14:textId="67EAF2BA"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Date </w:t>
            </w:r>
            <w:proofErr w:type="spellStart"/>
            <w:r>
              <w:rPr>
                <w:rFonts w:asciiTheme="minorHAnsi" w:hAnsiTheme="minorHAnsi" w:cstheme="minorHAnsi"/>
                <w:sz w:val="18"/>
                <w:szCs w:val="18"/>
              </w:rPr>
              <w:t>unitate</w:t>
            </w:r>
            <w:proofErr w:type="spellEnd"/>
            <w:r>
              <w:rPr>
                <w:rFonts w:asciiTheme="minorHAnsi" w:hAnsiTheme="minorHAnsi" w:cstheme="minorHAnsi"/>
                <w:sz w:val="18"/>
                <w:szCs w:val="18"/>
              </w:rPr>
              <w:t xml:space="preserve"> de </w:t>
            </w:r>
            <w:proofErr w:type="spellStart"/>
            <w:r>
              <w:rPr>
                <w:rFonts w:asciiTheme="minorHAnsi" w:hAnsiTheme="minorHAnsi" w:cstheme="minorHAnsi"/>
                <w:sz w:val="18"/>
                <w:szCs w:val="18"/>
              </w:rPr>
              <w:t>învătământ</w:t>
            </w:r>
            <w:proofErr w:type="spellEnd"/>
            <w:r>
              <w:rPr>
                <w:rFonts w:asciiTheme="minorHAnsi" w:hAnsiTheme="minorHAnsi" w:cstheme="minorHAnsi"/>
                <w:sz w:val="18"/>
                <w:szCs w:val="18"/>
              </w:rPr>
              <w:t xml:space="preserve"> </w:t>
            </w:r>
          </w:p>
          <w:p w14:paraId="14749EB6" w14:textId="264613D6"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la care </w:t>
            </w:r>
            <w:proofErr w:type="spellStart"/>
            <w:r>
              <w:rPr>
                <w:rFonts w:asciiTheme="minorHAnsi" w:hAnsiTheme="minorHAnsi" w:cstheme="minorHAnsi"/>
                <w:sz w:val="18"/>
                <w:szCs w:val="18"/>
              </w:rPr>
              <w:t>este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înscris</w:t>
            </w:r>
            <w:proofErr w:type="spellEnd"/>
            <w:r>
              <w:rPr>
                <w:rFonts w:asciiTheme="minorHAnsi" w:hAnsiTheme="minorHAnsi" w:cstheme="minorHAnsi"/>
                <w:sz w:val="18"/>
                <w:szCs w:val="18"/>
              </w:rPr>
              <w:t xml:space="preserve"> </w:t>
            </w:r>
            <w:proofErr w:type="spellStart"/>
            <w:r w:rsidR="00323296">
              <w:rPr>
                <w:rFonts w:asciiTheme="minorHAnsi" w:hAnsiTheme="minorHAnsi" w:cstheme="minorHAnsi"/>
                <w:sz w:val="18"/>
                <w:szCs w:val="18"/>
              </w:rPr>
              <w:t>elevul</w:t>
            </w:r>
            <w:proofErr w:type="spellEnd"/>
          </w:p>
        </w:tc>
        <w:tc>
          <w:tcPr>
            <w:tcW w:w="1134" w:type="dxa"/>
            <w:vAlign w:val="center"/>
          </w:tcPr>
          <w:p w14:paraId="58F96F8D" w14:textId="77777777" w:rsidR="00BE2486" w:rsidRDefault="00BE2486" w:rsidP="00F347C5">
            <w:pPr>
              <w:contextualSpacing/>
              <w:mirrorIndents/>
              <w:jc w:val="center"/>
              <w:rPr>
                <w:rFonts w:asciiTheme="minorHAnsi" w:hAnsiTheme="minorHAnsi" w:cstheme="minorHAnsi"/>
                <w:sz w:val="18"/>
                <w:szCs w:val="18"/>
              </w:rPr>
            </w:pPr>
          </w:p>
        </w:tc>
        <w:tc>
          <w:tcPr>
            <w:tcW w:w="968" w:type="dxa"/>
            <w:vAlign w:val="center"/>
          </w:tcPr>
          <w:p w14:paraId="74396BD8" w14:textId="77777777" w:rsidR="00BE2486" w:rsidRDefault="00BE2486" w:rsidP="00F347C5">
            <w:pPr>
              <w:contextualSpacing/>
              <w:mirrorIndents/>
              <w:jc w:val="center"/>
              <w:rPr>
                <w:rFonts w:asciiTheme="minorHAnsi" w:hAnsiTheme="minorHAnsi" w:cstheme="minorHAnsi"/>
                <w:sz w:val="18"/>
                <w:szCs w:val="18"/>
              </w:rPr>
            </w:pPr>
          </w:p>
        </w:tc>
      </w:tr>
      <w:tr w:rsidR="00BE2486" w:rsidRPr="00B9528B" w14:paraId="237283E5" w14:textId="77777777" w:rsidTr="00F347C5">
        <w:trPr>
          <w:jc w:val="center"/>
        </w:trPr>
        <w:tc>
          <w:tcPr>
            <w:tcW w:w="1697" w:type="dxa"/>
            <w:vMerge/>
            <w:vAlign w:val="center"/>
          </w:tcPr>
          <w:p w14:paraId="2DBB8310" w14:textId="77777777" w:rsidR="00BE2486" w:rsidRPr="00B9528B" w:rsidRDefault="00BE2486" w:rsidP="00F347C5">
            <w:pPr>
              <w:contextualSpacing/>
              <w:mirrorIndents/>
              <w:rPr>
                <w:rFonts w:asciiTheme="minorHAnsi" w:hAnsiTheme="minorHAnsi" w:cstheme="minorHAnsi"/>
                <w:sz w:val="16"/>
                <w:szCs w:val="16"/>
              </w:rPr>
            </w:pPr>
          </w:p>
        </w:tc>
        <w:tc>
          <w:tcPr>
            <w:tcW w:w="2267" w:type="dxa"/>
            <w:vMerge/>
            <w:vAlign w:val="center"/>
          </w:tcPr>
          <w:p w14:paraId="0D9FBF34" w14:textId="77777777" w:rsidR="00BE2486" w:rsidRPr="00B9528B" w:rsidRDefault="00BE2486" w:rsidP="00F347C5">
            <w:pPr>
              <w:contextualSpacing/>
              <w:mirrorIndents/>
              <w:rPr>
                <w:rFonts w:asciiTheme="minorHAnsi" w:hAnsiTheme="minorHAnsi" w:cstheme="minorHAnsi"/>
                <w:sz w:val="18"/>
                <w:szCs w:val="18"/>
              </w:rPr>
            </w:pPr>
          </w:p>
        </w:tc>
        <w:tc>
          <w:tcPr>
            <w:tcW w:w="1134" w:type="dxa"/>
            <w:vMerge/>
            <w:vAlign w:val="center"/>
          </w:tcPr>
          <w:p w14:paraId="4476DED2"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1F4EE938" w14:textId="77777777" w:rsidR="00BE2486" w:rsidRDefault="00BE2486" w:rsidP="00F347C5">
            <w:pPr>
              <w:contextualSpacing/>
              <w:mirrorIndents/>
              <w:jc w:val="center"/>
              <w:rPr>
                <w:rFonts w:asciiTheme="minorHAnsi" w:hAnsiTheme="minorHAnsi" w:cstheme="minorHAnsi"/>
                <w:sz w:val="18"/>
                <w:szCs w:val="18"/>
              </w:rPr>
            </w:pPr>
            <w:proofErr w:type="spellStart"/>
            <w:r>
              <w:rPr>
                <w:rFonts w:asciiTheme="minorHAnsi" w:hAnsiTheme="minorHAnsi" w:cstheme="minorHAnsi"/>
                <w:sz w:val="18"/>
                <w:szCs w:val="18"/>
              </w:rPr>
              <w:t>Numele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unității</w:t>
            </w:r>
            <w:proofErr w:type="spellEnd"/>
          </w:p>
        </w:tc>
        <w:tc>
          <w:tcPr>
            <w:tcW w:w="1134" w:type="dxa"/>
            <w:vAlign w:val="center"/>
          </w:tcPr>
          <w:p w14:paraId="3155D566"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localitatea</w:t>
            </w:r>
            <w:proofErr w:type="spellEnd"/>
          </w:p>
        </w:tc>
        <w:tc>
          <w:tcPr>
            <w:tcW w:w="968" w:type="dxa"/>
            <w:vAlign w:val="center"/>
          </w:tcPr>
          <w:p w14:paraId="44E86B8B"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Din </w:t>
            </w:r>
            <w:proofErr w:type="spellStart"/>
            <w:r>
              <w:rPr>
                <w:rFonts w:asciiTheme="minorHAnsi" w:hAnsiTheme="minorHAnsi" w:cstheme="minorHAnsi"/>
                <w:sz w:val="18"/>
                <w:szCs w:val="18"/>
              </w:rPr>
              <w:t>județul</w:t>
            </w:r>
            <w:proofErr w:type="spellEnd"/>
          </w:p>
        </w:tc>
      </w:tr>
      <w:tr w:rsidR="00BE2486" w:rsidRPr="00B9528B" w14:paraId="7E69DE4C" w14:textId="77777777" w:rsidTr="00F347C5">
        <w:trPr>
          <w:jc w:val="center"/>
        </w:trPr>
        <w:tc>
          <w:tcPr>
            <w:tcW w:w="1697" w:type="dxa"/>
            <w:vAlign w:val="center"/>
          </w:tcPr>
          <w:p w14:paraId="7B3ABE35" w14:textId="1931975C" w:rsidR="00BE2486" w:rsidRPr="00B9528B" w:rsidRDefault="00BE2486" w:rsidP="00F347C5">
            <w:pPr>
              <w:contextualSpacing/>
              <w:mirrorIndents/>
              <w:rPr>
                <w:rFonts w:asciiTheme="minorHAnsi" w:hAnsiTheme="minorHAnsi" w:cstheme="minorHAnsi"/>
                <w:sz w:val="16"/>
                <w:szCs w:val="16"/>
              </w:rPr>
            </w:pPr>
            <w:proofErr w:type="spellStart"/>
            <w:r w:rsidRPr="00B9528B">
              <w:rPr>
                <w:rFonts w:asciiTheme="minorHAnsi" w:hAnsiTheme="minorHAnsi" w:cstheme="minorHAnsi"/>
                <w:sz w:val="16"/>
                <w:szCs w:val="16"/>
              </w:rPr>
              <w:t>Primul</w:t>
            </w:r>
            <w:proofErr w:type="spellEnd"/>
            <w:r w:rsidRPr="00B9528B">
              <w:rPr>
                <w:rFonts w:asciiTheme="minorHAnsi" w:hAnsiTheme="minorHAnsi" w:cstheme="minorHAnsi"/>
                <w:sz w:val="16"/>
                <w:szCs w:val="16"/>
              </w:rPr>
              <w:t xml:space="preserve"> </w:t>
            </w:r>
            <w:proofErr w:type="spellStart"/>
            <w:r w:rsidR="00323296">
              <w:rPr>
                <w:rFonts w:asciiTheme="minorHAnsi" w:hAnsiTheme="minorHAnsi" w:cstheme="minorHAnsi"/>
                <w:sz w:val="16"/>
                <w:szCs w:val="16"/>
              </w:rPr>
              <w:t>elev</w:t>
            </w:r>
            <w:proofErr w:type="spellEnd"/>
          </w:p>
        </w:tc>
        <w:tc>
          <w:tcPr>
            <w:tcW w:w="2267" w:type="dxa"/>
            <w:vAlign w:val="center"/>
          </w:tcPr>
          <w:p w14:paraId="179FE52D"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6C27B4CE"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4A502B49"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0997174"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19A23221" w14:textId="77777777" w:rsidR="00BE2486" w:rsidRDefault="00BE2486" w:rsidP="00F347C5">
            <w:pPr>
              <w:contextualSpacing/>
              <w:mirrorIndents/>
              <w:rPr>
                <w:rFonts w:asciiTheme="minorHAnsi" w:hAnsiTheme="minorHAnsi" w:cstheme="minorHAnsi"/>
                <w:sz w:val="18"/>
                <w:szCs w:val="18"/>
              </w:rPr>
            </w:pPr>
          </w:p>
        </w:tc>
      </w:tr>
      <w:tr w:rsidR="00BE2486" w:rsidRPr="00B9528B" w14:paraId="2968031B" w14:textId="77777777" w:rsidTr="00F347C5">
        <w:trPr>
          <w:jc w:val="center"/>
        </w:trPr>
        <w:tc>
          <w:tcPr>
            <w:tcW w:w="1697" w:type="dxa"/>
            <w:vAlign w:val="center"/>
          </w:tcPr>
          <w:p w14:paraId="3E820BCC" w14:textId="0823ED47"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2-lea </w:t>
            </w:r>
            <w:proofErr w:type="spellStart"/>
            <w:r w:rsidR="00323296">
              <w:rPr>
                <w:rFonts w:asciiTheme="minorHAnsi" w:hAnsiTheme="minorHAnsi" w:cstheme="minorHAnsi"/>
                <w:sz w:val="16"/>
                <w:szCs w:val="16"/>
              </w:rPr>
              <w:t>elev</w:t>
            </w:r>
            <w:proofErr w:type="spellEnd"/>
          </w:p>
        </w:tc>
        <w:tc>
          <w:tcPr>
            <w:tcW w:w="2267" w:type="dxa"/>
            <w:vAlign w:val="center"/>
          </w:tcPr>
          <w:p w14:paraId="1E0B6ED9"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37A8373A"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4B5B6EFB"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DBD74E5"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383A2346" w14:textId="77777777" w:rsidR="00BE2486" w:rsidRPr="00B9528B" w:rsidRDefault="00BE2486" w:rsidP="00F347C5">
            <w:pPr>
              <w:contextualSpacing/>
              <w:mirrorIndents/>
              <w:rPr>
                <w:rFonts w:asciiTheme="minorHAnsi" w:hAnsiTheme="minorHAnsi" w:cstheme="minorHAnsi"/>
                <w:sz w:val="18"/>
                <w:szCs w:val="18"/>
              </w:rPr>
            </w:pPr>
          </w:p>
        </w:tc>
      </w:tr>
      <w:tr w:rsidR="00BE2486" w:rsidRPr="00B9528B" w14:paraId="5E8D4EBA" w14:textId="77777777" w:rsidTr="00F347C5">
        <w:trPr>
          <w:jc w:val="center"/>
        </w:trPr>
        <w:tc>
          <w:tcPr>
            <w:tcW w:w="1697" w:type="dxa"/>
            <w:vAlign w:val="center"/>
          </w:tcPr>
          <w:p w14:paraId="164BF203" w14:textId="6772F61C"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3-lea </w:t>
            </w:r>
            <w:proofErr w:type="spellStart"/>
            <w:r w:rsidR="00323296">
              <w:rPr>
                <w:rFonts w:asciiTheme="minorHAnsi" w:hAnsiTheme="minorHAnsi" w:cstheme="minorHAnsi"/>
                <w:sz w:val="16"/>
                <w:szCs w:val="16"/>
              </w:rPr>
              <w:t>elev</w:t>
            </w:r>
            <w:proofErr w:type="spellEnd"/>
          </w:p>
        </w:tc>
        <w:tc>
          <w:tcPr>
            <w:tcW w:w="2267" w:type="dxa"/>
            <w:vAlign w:val="center"/>
          </w:tcPr>
          <w:p w14:paraId="7A901056"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03CFBCBD"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53885E20"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318FC5B2"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73A00FDC" w14:textId="77777777" w:rsidR="00BE2486" w:rsidRPr="00B9528B" w:rsidRDefault="00BE2486" w:rsidP="00F347C5">
            <w:pPr>
              <w:contextualSpacing/>
              <w:mirrorIndents/>
              <w:rPr>
                <w:rFonts w:asciiTheme="minorHAnsi" w:hAnsiTheme="minorHAnsi" w:cstheme="minorHAnsi"/>
                <w:sz w:val="18"/>
                <w:szCs w:val="18"/>
              </w:rPr>
            </w:pPr>
          </w:p>
        </w:tc>
      </w:tr>
      <w:tr w:rsidR="00BE2486" w:rsidRPr="00B9528B" w14:paraId="5CA583E9" w14:textId="77777777" w:rsidTr="00F347C5">
        <w:trPr>
          <w:jc w:val="center"/>
        </w:trPr>
        <w:tc>
          <w:tcPr>
            <w:tcW w:w="1697" w:type="dxa"/>
            <w:vAlign w:val="center"/>
          </w:tcPr>
          <w:p w14:paraId="6E120D4F" w14:textId="6523CCD3" w:rsidR="00BE2486" w:rsidRPr="00B9528B" w:rsidRDefault="00BE2486" w:rsidP="00F347C5">
            <w:pPr>
              <w:contextualSpacing/>
              <w:mirrorIndents/>
              <w:rPr>
                <w:rFonts w:asciiTheme="minorHAnsi" w:hAnsiTheme="minorHAnsi" w:cstheme="minorHAnsi"/>
                <w:sz w:val="16"/>
                <w:szCs w:val="16"/>
              </w:rPr>
            </w:pPr>
            <w:r w:rsidRPr="00B9528B">
              <w:rPr>
                <w:rFonts w:asciiTheme="minorHAnsi" w:hAnsiTheme="minorHAnsi" w:cstheme="minorHAnsi"/>
                <w:sz w:val="16"/>
                <w:szCs w:val="16"/>
              </w:rPr>
              <w:t xml:space="preserve">Al 4-lea </w:t>
            </w:r>
            <w:proofErr w:type="spellStart"/>
            <w:r w:rsidR="00323296">
              <w:rPr>
                <w:rFonts w:asciiTheme="minorHAnsi" w:hAnsiTheme="minorHAnsi" w:cstheme="minorHAnsi"/>
                <w:sz w:val="16"/>
                <w:szCs w:val="16"/>
              </w:rPr>
              <w:t>elev</w:t>
            </w:r>
            <w:proofErr w:type="spellEnd"/>
          </w:p>
        </w:tc>
        <w:tc>
          <w:tcPr>
            <w:tcW w:w="2267" w:type="dxa"/>
            <w:vAlign w:val="center"/>
          </w:tcPr>
          <w:p w14:paraId="45958470"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14069688" w14:textId="77777777" w:rsidR="00BE2486" w:rsidRPr="00B9528B" w:rsidRDefault="00BE2486" w:rsidP="00F347C5">
            <w:pPr>
              <w:contextualSpacing/>
              <w:mirrorIndents/>
              <w:rPr>
                <w:rFonts w:asciiTheme="minorHAnsi" w:hAnsiTheme="minorHAnsi" w:cstheme="minorHAnsi"/>
                <w:sz w:val="18"/>
                <w:szCs w:val="18"/>
              </w:rPr>
            </w:pPr>
          </w:p>
        </w:tc>
        <w:tc>
          <w:tcPr>
            <w:tcW w:w="2836" w:type="dxa"/>
            <w:vAlign w:val="center"/>
          </w:tcPr>
          <w:p w14:paraId="5BC98AB7" w14:textId="77777777" w:rsidR="00BE2486" w:rsidRPr="00B9528B" w:rsidRDefault="00BE2486" w:rsidP="00F347C5">
            <w:pPr>
              <w:contextualSpacing/>
              <w:mirrorIndents/>
              <w:rPr>
                <w:rFonts w:asciiTheme="minorHAnsi" w:hAnsiTheme="minorHAnsi" w:cstheme="minorHAnsi"/>
                <w:sz w:val="18"/>
                <w:szCs w:val="18"/>
              </w:rPr>
            </w:pPr>
          </w:p>
        </w:tc>
        <w:tc>
          <w:tcPr>
            <w:tcW w:w="1134" w:type="dxa"/>
            <w:vAlign w:val="center"/>
          </w:tcPr>
          <w:p w14:paraId="5DDB67DE" w14:textId="77777777" w:rsidR="00BE2486" w:rsidRPr="00B9528B" w:rsidRDefault="00BE2486" w:rsidP="00F347C5">
            <w:pPr>
              <w:contextualSpacing/>
              <w:mirrorIndents/>
              <w:rPr>
                <w:rFonts w:asciiTheme="minorHAnsi" w:hAnsiTheme="minorHAnsi" w:cstheme="minorHAnsi"/>
                <w:sz w:val="18"/>
                <w:szCs w:val="18"/>
              </w:rPr>
            </w:pPr>
          </w:p>
        </w:tc>
        <w:tc>
          <w:tcPr>
            <w:tcW w:w="968" w:type="dxa"/>
            <w:vAlign w:val="center"/>
          </w:tcPr>
          <w:p w14:paraId="452CA43D" w14:textId="77777777" w:rsidR="00BE2486" w:rsidRPr="00B9528B" w:rsidRDefault="00BE2486" w:rsidP="00F347C5">
            <w:pPr>
              <w:contextualSpacing/>
              <w:mirrorIndents/>
              <w:rPr>
                <w:rFonts w:asciiTheme="minorHAnsi" w:hAnsiTheme="minorHAnsi" w:cstheme="minorHAnsi"/>
                <w:sz w:val="18"/>
                <w:szCs w:val="18"/>
              </w:rPr>
            </w:pPr>
          </w:p>
        </w:tc>
      </w:tr>
      <w:tr w:rsidR="00FD348B" w:rsidRPr="00B9528B" w14:paraId="22C4D7F0" w14:textId="77777777" w:rsidTr="00F347C5">
        <w:trPr>
          <w:jc w:val="center"/>
        </w:trPr>
        <w:tc>
          <w:tcPr>
            <w:tcW w:w="1697" w:type="dxa"/>
            <w:vAlign w:val="center"/>
          </w:tcPr>
          <w:p w14:paraId="4678A6E6" w14:textId="7A5802D1" w:rsidR="00FD348B" w:rsidRPr="00B9528B" w:rsidRDefault="00FD348B" w:rsidP="00F347C5">
            <w:pPr>
              <w:contextualSpacing/>
              <w:mirrorIndents/>
              <w:rPr>
                <w:rFonts w:asciiTheme="minorHAnsi" w:hAnsiTheme="minorHAnsi" w:cstheme="minorHAnsi"/>
                <w:sz w:val="16"/>
                <w:szCs w:val="16"/>
              </w:rPr>
            </w:pPr>
            <w:r>
              <w:rPr>
                <w:rFonts w:asciiTheme="minorHAnsi" w:hAnsiTheme="minorHAnsi" w:cstheme="minorHAnsi"/>
                <w:sz w:val="16"/>
                <w:szCs w:val="16"/>
              </w:rPr>
              <w:t>Al 5</w:t>
            </w:r>
            <w:r w:rsidRPr="00B9528B">
              <w:rPr>
                <w:rFonts w:asciiTheme="minorHAnsi" w:hAnsiTheme="minorHAnsi" w:cstheme="minorHAnsi"/>
                <w:sz w:val="16"/>
                <w:szCs w:val="16"/>
              </w:rPr>
              <w:t xml:space="preserve">-lea </w:t>
            </w:r>
            <w:proofErr w:type="spellStart"/>
            <w:r>
              <w:rPr>
                <w:rFonts w:asciiTheme="minorHAnsi" w:hAnsiTheme="minorHAnsi" w:cstheme="minorHAnsi"/>
                <w:sz w:val="16"/>
                <w:szCs w:val="16"/>
              </w:rPr>
              <w:t>elev</w:t>
            </w:r>
            <w:proofErr w:type="spellEnd"/>
          </w:p>
        </w:tc>
        <w:tc>
          <w:tcPr>
            <w:tcW w:w="2267" w:type="dxa"/>
            <w:vAlign w:val="center"/>
          </w:tcPr>
          <w:p w14:paraId="1DA78E3D" w14:textId="77777777" w:rsidR="00FD348B" w:rsidRPr="00B9528B" w:rsidRDefault="00FD348B" w:rsidP="00F347C5">
            <w:pPr>
              <w:contextualSpacing/>
              <w:mirrorIndents/>
              <w:rPr>
                <w:rFonts w:asciiTheme="minorHAnsi" w:hAnsiTheme="minorHAnsi" w:cstheme="minorHAnsi"/>
                <w:sz w:val="18"/>
                <w:szCs w:val="18"/>
              </w:rPr>
            </w:pPr>
          </w:p>
        </w:tc>
        <w:tc>
          <w:tcPr>
            <w:tcW w:w="1134" w:type="dxa"/>
            <w:vAlign w:val="center"/>
          </w:tcPr>
          <w:p w14:paraId="400874FB" w14:textId="77777777" w:rsidR="00FD348B" w:rsidRPr="00B9528B" w:rsidRDefault="00FD348B" w:rsidP="00F347C5">
            <w:pPr>
              <w:contextualSpacing/>
              <w:mirrorIndents/>
              <w:rPr>
                <w:rFonts w:asciiTheme="minorHAnsi" w:hAnsiTheme="minorHAnsi" w:cstheme="minorHAnsi"/>
                <w:sz w:val="18"/>
                <w:szCs w:val="18"/>
              </w:rPr>
            </w:pPr>
          </w:p>
        </w:tc>
        <w:tc>
          <w:tcPr>
            <w:tcW w:w="2836" w:type="dxa"/>
            <w:vAlign w:val="center"/>
          </w:tcPr>
          <w:p w14:paraId="1F7C8B37" w14:textId="77777777" w:rsidR="00FD348B" w:rsidRPr="00B9528B" w:rsidRDefault="00FD348B" w:rsidP="00F347C5">
            <w:pPr>
              <w:contextualSpacing/>
              <w:mirrorIndents/>
              <w:rPr>
                <w:rFonts w:asciiTheme="minorHAnsi" w:hAnsiTheme="minorHAnsi" w:cstheme="minorHAnsi"/>
                <w:sz w:val="18"/>
                <w:szCs w:val="18"/>
              </w:rPr>
            </w:pPr>
          </w:p>
        </w:tc>
        <w:tc>
          <w:tcPr>
            <w:tcW w:w="1134" w:type="dxa"/>
            <w:vAlign w:val="center"/>
          </w:tcPr>
          <w:p w14:paraId="07F58225" w14:textId="77777777" w:rsidR="00FD348B" w:rsidRPr="00B9528B" w:rsidRDefault="00FD348B" w:rsidP="00F347C5">
            <w:pPr>
              <w:contextualSpacing/>
              <w:mirrorIndents/>
              <w:rPr>
                <w:rFonts w:asciiTheme="minorHAnsi" w:hAnsiTheme="minorHAnsi" w:cstheme="minorHAnsi"/>
                <w:sz w:val="18"/>
                <w:szCs w:val="18"/>
              </w:rPr>
            </w:pPr>
          </w:p>
        </w:tc>
        <w:tc>
          <w:tcPr>
            <w:tcW w:w="968" w:type="dxa"/>
            <w:vAlign w:val="center"/>
          </w:tcPr>
          <w:p w14:paraId="708E6BA7" w14:textId="77777777" w:rsidR="00FD348B" w:rsidRPr="00B9528B" w:rsidRDefault="00FD348B" w:rsidP="00F347C5">
            <w:pPr>
              <w:contextualSpacing/>
              <w:mirrorIndents/>
              <w:rPr>
                <w:rFonts w:asciiTheme="minorHAnsi" w:hAnsiTheme="minorHAnsi" w:cstheme="minorHAnsi"/>
                <w:sz w:val="18"/>
                <w:szCs w:val="18"/>
              </w:rPr>
            </w:pPr>
          </w:p>
        </w:tc>
      </w:tr>
      <w:tr w:rsidR="00FD348B" w:rsidRPr="00B9528B" w14:paraId="10CF62A9" w14:textId="77777777" w:rsidTr="00F347C5">
        <w:trPr>
          <w:jc w:val="center"/>
        </w:trPr>
        <w:tc>
          <w:tcPr>
            <w:tcW w:w="1697" w:type="dxa"/>
            <w:vAlign w:val="center"/>
          </w:tcPr>
          <w:p w14:paraId="0F3801B3" w14:textId="05C50E87" w:rsidR="00FD348B" w:rsidRPr="00B9528B" w:rsidRDefault="00FD348B" w:rsidP="00F347C5">
            <w:pPr>
              <w:contextualSpacing/>
              <w:mirrorIndents/>
              <w:rPr>
                <w:rFonts w:asciiTheme="minorHAnsi" w:hAnsiTheme="minorHAnsi" w:cstheme="minorHAnsi"/>
                <w:sz w:val="16"/>
                <w:szCs w:val="16"/>
              </w:rPr>
            </w:pPr>
            <w:r>
              <w:rPr>
                <w:rFonts w:asciiTheme="minorHAnsi" w:hAnsiTheme="minorHAnsi" w:cstheme="minorHAnsi"/>
                <w:sz w:val="16"/>
                <w:szCs w:val="16"/>
              </w:rPr>
              <w:t>Al 6</w:t>
            </w:r>
            <w:r w:rsidRPr="00B9528B">
              <w:rPr>
                <w:rFonts w:asciiTheme="minorHAnsi" w:hAnsiTheme="minorHAnsi" w:cstheme="minorHAnsi"/>
                <w:sz w:val="16"/>
                <w:szCs w:val="16"/>
              </w:rPr>
              <w:t xml:space="preserve">-lea </w:t>
            </w:r>
            <w:proofErr w:type="spellStart"/>
            <w:r>
              <w:rPr>
                <w:rFonts w:asciiTheme="minorHAnsi" w:hAnsiTheme="minorHAnsi" w:cstheme="minorHAnsi"/>
                <w:sz w:val="16"/>
                <w:szCs w:val="16"/>
              </w:rPr>
              <w:t>elev</w:t>
            </w:r>
            <w:proofErr w:type="spellEnd"/>
          </w:p>
        </w:tc>
        <w:tc>
          <w:tcPr>
            <w:tcW w:w="2267" w:type="dxa"/>
            <w:vAlign w:val="center"/>
          </w:tcPr>
          <w:p w14:paraId="72A5E047" w14:textId="77777777" w:rsidR="00FD348B" w:rsidRPr="00B9528B" w:rsidRDefault="00FD348B" w:rsidP="00F347C5">
            <w:pPr>
              <w:contextualSpacing/>
              <w:mirrorIndents/>
              <w:rPr>
                <w:rFonts w:asciiTheme="minorHAnsi" w:hAnsiTheme="minorHAnsi" w:cstheme="minorHAnsi"/>
                <w:sz w:val="18"/>
                <w:szCs w:val="18"/>
              </w:rPr>
            </w:pPr>
          </w:p>
        </w:tc>
        <w:tc>
          <w:tcPr>
            <w:tcW w:w="1134" w:type="dxa"/>
            <w:vAlign w:val="center"/>
          </w:tcPr>
          <w:p w14:paraId="609A0318" w14:textId="77777777" w:rsidR="00FD348B" w:rsidRPr="00B9528B" w:rsidRDefault="00FD348B" w:rsidP="00F347C5">
            <w:pPr>
              <w:contextualSpacing/>
              <w:mirrorIndents/>
              <w:rPr>
                <w:rFonts w:asciiTheme="minorHAnsi" w:hAnsiTheme="minorHAnsi" w:cstheme="minorHAnsi"/>
                <w:sz w:val="18"/>
                <w:szCs w:val="18"/>
              </w:rPr>
            </w:pPr>
          </w:p>
        </w:tc>
        <w:tc>
          <w:tcPr>
            <w:tcW w:w="2836" w:type="dxa"/>
            <w:vAlign w:val="center"/>
          </w:tcPr>
          <w:p w14:paraId="0F75A0F0" w14:textId="77777777" w:rsidR="00FD348B" w:rsidRPr="00B9528B" w:rsidRDefault="00FD348B" w:rsidP="00F347C5">
            <w:pPr>
              <w:contextualSpacing/>
              <w:mirrorIndents/>
              <w:rPr>
                <w:rFonts w:asciiTheme="minorHAnsi" w:hAnsiTheme="minorHAnsi" w:cstheme="minorHAnsi"/>
                <w:sz w:val="18"/>
                <w:szCs w:val="18"/>
              </w:rPr>
            </w:pPr>
          </w:p>
        </w:tc>
        <w:tc>
          <w:tcPr>
            <w:tcW w:w="1134" w:type="dxa"/>
            <w:vAlign w:val="center"/>
          </w:tcPr>
          <w:p w14:paraId="2EABDC46" w14:textId="77777777" w:rsidR="00FD348B" w:rsidRPr="00B9528B" w:rsidRDefault="00FD348B" w:rsidP="00F347C5">
            <w:pPr>
              <w:contextualSpacing/>
              <w:mirrorIndents/>
              <w:rPr>
                <w:rFonts w:asciiTheme="minorHAnsi" w:hAnsiTheme="minorHAnsi" w:cstheme="minorHAnsi"/>
                <w:sz w:val="18"/>
                <w:szCs w:val="18"/>
              </w:rPr>
            </w:pPr>
          </w:p>
        </w:tc>
        <w:tc>
          <w:tcPr>
            <w:tcW w:w="968" w:type="dxa"/>
            <w:vAlign w:val="center"/>
          </w:tcPr>
          <w:p w14:paraId="122E2F0B" w14:textId="77777777" w:rsidR="00FD348B" w:rsidRPr="00B9528B" w:rsidRDefault="00FD348B" w:rsidP="00F347C5">
            <w:pPr>
              <w:contextualSpacing/>
              <w:mirrorIndents/>
              <w:rPr>
                <w:rFonts w:asciiTheme="minorHAnsi" w:hAnsiTheme="minorHAnsi" w:cstheme="minorHAnsi"/>
                <w:sz w:val="18"/>
                <w:szCs w:val="18"/>
              </w:rPr>
            </w:pPr>
          </w:p>
        </w:tc>
      </w:tr>
    </w:tbl>
    <w:p w14:paraId="54C273FC" w14:textId="77777777" w:rsidR="00BE2486" w:rsidRPr="00B9528B" w:rsidRDefault="00BE2486" w:rsidP="00BE2486">
      <w:pPr>
        <w:contextualSpacing/>
        <w:mirrorIndents/>
        <w:rPr>
          <w:rFonts w:asciiTheme="minorHAnsi" w:hAnsiTheme="minorHAnsi" w:cstheme="minorHAnsi"/>
          <w:sz w:val="18"/>
          <w:szCs w:val="18"/>
        </w:rPr>
      </w:pPr>
    </w:p>
    <w:p w14:paraId="42E86B6E" w14:textId="77777777" w:rsidR="00BE2486" w:rsidRDefault="00BE2486" w:rsidP="00BE2486">
      <w:pPr>
        <w:contextualSpacing/>
        <w:mirrorIndents/>
        <w:rPr>
          <w:rFonts w:asciiTheme="minorHAnsi" w:hAnsiTheme="minorHAnsi" w:cstheme="minorHAnsi"/>
          <w:sz w:val="18"/>
          <w:szCs w:val="18"/>
        </w:rPr>
      </w:pPr>
      <w:proofErr w:type="spellStart"/>
      <w:r w:rsidRPr="00B9528B">
        <w:rPr>
          <w:rFonts w:asciiTheme="minorHAnsi" w:hAnsiTheme="minorHAnsi" w:cstheme="minorHAnsi"/>
          <w:sz w:val="18"/>
          <w:szCs w:val="18"/>
        </w:rPr>
        <w:t>Componența</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familiei</w:t>
      </w:r>
      <w:proofErr w:type="spellEnd"/>
      <w:r w:rsidRPr="00B9528B">
        <w:rPr>
          <w:rFonts w:asciiTheme="minorHAnsi" w:hAnsiTheme="minorHAnsi" w:cstheme="minorHAnsi"/>
          <w:sz w:val="18"/>
          <w:szCs w:val="18"/>
        </w:rPr>
        <w:t xml:space="preserve"> </w:t>
      </w:r>
      <w:r>
        <w:rPr>
          <w:rFonts w:asciiTheme="minorHAnsi" w:hAnsiTheme="minorHAnsi" w:cstheme="minorHAnsi"/>
          <w:sz w:val="18"/>
          <w:szCs w:val="18"/>
        </w:rPr>
        <w:t>(</w:t>
      </w:r>
      <w:proofErr w:type="spellStart"/>
      <w:r w:rsidRPr="00BD41A2">
        <w:rPr>
          <w:rFonts w:asciiTheme="minorHAnsi" w:hAnsiTheme="minorHAnsi" w:cstheme="minorHAnsi"/>
          <w:sz w:val="16"/>
          <w:szCs w:val="16"/>
        </w:rPr>
        <w:t>vor</w:t>
      </w:r>
      <w:proofErr w:type="spellEnd"/>
      <w:r w:rsidRPr="00BD41A2">
        <w:rPr>
          <w:rFonts w:asciiTheme="minorHAnsi" w:hAnsiTheme="minorHAnsi" w:cstheme="minorHAnsi"/>
          <w:sz w:val="16"/>
          <w:szCs w:val="16"/>
        </w:rPr>
        <w:t xml:space="preserve"> fi </w:t>
      </w:r>
      <w:proofErr w:type="spellStart"/>
      <w:r w:rsidRPr="00BD41A2">
        <w:rPr>
          <w:rFonts w:asciiTheme="minorHAnsi" w:hAnsiTheme="minorHAnsi" w:cstheme="minorHAnsi"/>
          <w:sz w:val="16"/>
          <w:szCs w:val="16"/>
        </w:rPr>
        <w:t>trecuți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toți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membrii</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familiei</w:t>
      </w:r>
      <w:proofErr w:type="spellEnd"/>
      <w:r w:rsidRPr="00BD41A2">
        <w:rPr>
          <w:rFonts w:asciiTheme="minorHAnsi" w:hAnsiTheme="minorHAnsi" w:cstheme="minorHAnsi"/>
          <w:sz w:val="16"/>
          <w:szCs w:val="16"/>
        </w:rPr>
        <w:t xml:space="preserve"> in </w:t>
      </w:r>
      <w:proofErr w:type="spellStart"/>
      <w:r w:rsidRPr="00BD41A2">
        <w:rPr>
          <w:rFonts w:asciiTheme="minorHAnsi" w:hAnsiTheme="minorHAnsi" w:cstheme="minorHAnsi"/>
          <w:sz w:val="16"/>
          <w:szCs w:val="16"/>
        </w:rPr>
        <w:t>componența</w:t>
      </w:r>
      <w:proofErr w:type="spellEnd"/>
      <w:r w:rsidRPr="00BD41A2">
        <w:rPr>
          <w:rFonts w:asciiTheme="minorHAnsi" w:hAnsiTheme="minorHAnsi" w:cstheme="minorHAnsi"/>
          <w:sz w:val="16"/>
          <w:szCs w:val="16"/>
        </w:rPr>
        <w:t xml:space="preserve">: </w:t>
      </w:r>
      <w:proofErr w:type="spellStart"/>
      <w:r w:rsidRPr="00BD41A2">
        <w:rPr>
          <w:rFonts w:asciiTheme="minorHAnsi" w:hAnsiTheme="minorHAnsi" w:cstheme="minorHAnsi"/>
          <w:sz w:val="16"/>
          <w:szCs w:val="16"/>
        </w:rPr>
        <w:t>părinți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preșcolari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elevi</w:t>
      </w:r>
      <w:proofErr w:type="spellEnd"/>
      <w:r w:rsidRPr="00BD41A2">
        <w:rPr>
          <w:rFonts w:asciiTheme="minorHAnsi" w:hAnsiTheme="minorHAnsi" w:cstheme="minorHAnsi"/>
          <w:sz w:val="16"/>
          <w:szCs w:val="16"/>
        </w:rPr>
        <w:t xml:space="preserve"> + </w:t>
      </w:r>
      <w:proofErr w:type="spellStart"/>
      <w:r w:rsidRPr="00BD41A2">
        <w:rPr>
          <w:rFonts w:asciiTheme="minorHAnsi" w:hAnsiTheme="minorHAnsi" w:cstheme="minorHAnsi"/>
          <w:sz w:val="16"/>
          <w:szCs w:val="16"/>
        </w:rPr>
        <w:t>studenți</w:t>
      </w:r>
      <w:proofErr w:type="spellEnd"/>
      <w:r w:rsidRPr="00BD41A2">
        <w:rPr>
          <w:rFonts w:asciiTheme="minorHAnsi" w:hAnsiTheme="minorHAnsi" w:cstheme="minorHAnsi"/>
          <w:sz w:val="16"/>
          <w:szCs w:val="16"/>
        </w:rPr>
        <w:t xml:space="preserve"> la </w:t>
      </w:r>
      <w:proofErr w:type="spellStart"/>
      <w:r w:rsidRPr="00BD41A2">
        <w:rPr>
          <w:rFonts w:asciiTheme="minorHAnsi" w:hAnsiTheme="minorHAnsi" w:cstheme="minorHAnsi"/>
          <w:sz w:val="16"/>
          <w:szCs w:val="16"/>
        </w:rPr>
        <w:t>învătământ</w:t>
      </w:r>
      <w:proofErr w:type="spellEnd"/>
      <w:r w:rsidRPr="00BD41A2">
        <w:rPr>
          <w:rFonts w:asciiTheme="minorHAnsi" w:hAnsiTheme="minorHAnsi" w:cstheme="minorHAnsi"/>
          <w:sz w:val="16"/>
          <w:szCs w:val="16"/>
        </w:rPr>
        <w:t xml:space="preserve"> de </w:t>
      </w:r>
      <w:proofErr w:type="spellStart"/>
      <w:r w:rsidRPr="00BD41A2">
        <w:rPr>
          <w:rFonts w:asciiTheme="minorHAnsi" w:hAnsiTheme="minorHAnsi" w:cstheme="minorHAnsi"/>
          <w:sz w:val="16"/>
          <w:szCs w:val="16"/>
        </w:rPr>
        <w:t>zi</w:t>
      </w:r>
      <w:proofErr w:type="spellEnd"/>
      <w:r w:rsidRPr="00BD41A2">
        <w:rPr>
          <w:rFonts w:asciiTheme="minorHAnsi" w:hAnsiTheme="minorHAnsi" w:cstheme="minorHAnsi"/>
          <w:sz w:val="16"/>
          <w:szCs w:val="16"/>
        </w:rPr>
        <w:t xml:space="preserve">, cu </w:t>
      </w:r>
      <w:proofErr w:type="spellStart"/>
      <w:r w:rsidRPr="00BD41A2">
        <w:rPr>
          <w:rFonts w:asciiTheme="minorHAnsi" w:hAnsiTheme="minorHAnsi" w:cstheme="minorHAnsi"/>
          <w:sz w:val="16"/>
          <w:szCs w:val="16"/>
        </w:rPr>
        <w:t>vărsta</w:t>
      </w:r>
      <w:proofErr w:type="spellEnd"/>
      <w:r w:rsidRPr="00BD41A2">
        <w:rPr>
          <w:rFonts w:asciiTheme="minorHAnsi" w:hAnsiTheme="minorHAnsi" w:cstheme="minorHAnsi"/>
          <w:sz w:val="16"/>
          <w:szCs w:val="16"/>
        </w:rPr>
        <w:t xml:space="preserve"> de maxim 26 de </w:t>
      </w:r>
      <w:proofErr w:type="spellStart"/>
      <w:r w:rsidRPr="00BD41A2">
        <w:rPr>
          <w:rFonts w:asciiTheme="minorHAnsi" w:hAnsiTheme="minorHAnsi" w:cstheme="minorHAnsi"/>
          <w:sz w:val="16"/>
          <w:szCs w:val="16"/>
        </w:rPr>
        <w:t>ani</w:t>
      </w:r>
      <w:proofErr w:type="spellEnd"/>
      <w:r w:rsidRPr="00BD41A2">
        <w:rPr>
          <w:rFonts w:asciiTheme="minorHAnsi" w:hAnsiTheme="minorHAnsi" w:cstheme="minorHAnsi"/>
          <w:sz w:val="16"/>
          <w:szCs w:val="16"/>
        </w:rPr>
        <w:t xml:space="preserve">) </w:t>
      </w:r>
      <w:proofErr w:type="spellStart"/>
      <w:r>
        <w:rPr>
          <w:rFonts w:asciiTheme="minorHAnsi" w:hAnsiTheme="minorHAnsi" w:cstheme="minorHAnsi"/>
          <w:sz w:val="18"/>
          <w:szCs w:val="18"/>
        </w:rPr>
        <w:t>e</w:t>
      </w:r>
      <w:r w:rsidRPr="00B9528B">
        <w:rPr>
          <w:rFonts w:asciiTheme="minorHAnsi" w:hAnsiTheme="minorHAnsi" w:cstheme="minorHAnsi"/>
          <w:sz w:val="18"/>
          <w:szCs w:val="18"/>
        </w:rPr>
        <w:t>ste</w:t>
      </w:r>
      <w:proofErr w:type="spellEnd"/>
      <w:r w:rsidRPr="00B9528B">
        <w:rPr>
          <w:rFonts w:asciiTheme="minorHAnsi" w:hAnsiTheme="minorHAnsi" w:cstheme="minorHAnsi"/>
          <w:sz w:val="18"/>
          <w:szCs w:val="18"/>
        </w:rPr>
        <w:t xml:space="preserve"> </w:t>
      </w:r>
      <w:proofErr w:type="spellStart"/>
      <w:r w:rsidRPr="00B9528B">
        <w:rPr>
          <w:rFonts w:asciiTheme="minorHAnsi" w:hAnsiTheme="minorHAnsi" w:cstheme="minorHAnsi"/>
          <w:sz w:val="18"/>
          <w:szCs w:val="18"/>
        </w:rPr>
        <w:t>următoarea</w:t>
      </w:r>
      <w:proofErr w:type="spellEnd"/>
      <w:r w:rsidRPr="00B9528B">
        <w:rPr>
          <w:rFonts w:asciiTheme="minorHAnsi" w:hAnsiTheme="minorHAnsi" w:cstheme="minorHAnsi"/>
          <w:sz w:val="18"/>
          <w:szCs w:val="18"/>
        </w:rPr>
        <w:t>:</w:t>
      </w:r>
    </w:p>
    <w:p w14:paraId="696E2F7A" w14:textId="77777777" w:rsidR="00BE2486" w:rsidRDefault="00BE2486" w:rsidP="00BE2486">
      <w:pPr>
        <w:contextualSpacing/>
        <w:mirrorIndents/>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461"/>
        <w:gridCol w:w="2551"/>
        <w:gridCol w:w="1418"/>
        <w:gridCol w:w="2126"/>
        <w:gridCol w:w="1559"/>
        <w:gridCol w:w="2262"/>
      </w:tblGrid>
      <w:tr w:rsidR="00BE2486" w14:paraId="6C6FAF8D" w14:textId="77777777" w:rsidTr="00F347C5">
        <w:tc>
          <w:tcPr>
            <w:tcW w:w="279" w:type="dxa"/>
            <w:vAlign w:val="center"/>
          </w:tcPr>
          <w:p w14:paraId="43205754"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 xml:space="preserve">Nr. </w:t>
            </w:r>
            <w:proofErr w:type="spellStart"/>
            <w:r>
              <w:rPr>
                <w:rFonts w:asciiTheme="minorHAnsi" w:hAnsiTheme="minorHAnsi" w:cstheme="minorHAnsi"/>
                <w:sz w:val="18"/>
                <w:szCs w:val="18"/>
              </w:rPr>
              <w:t>crt</w:t>
            </w:r>
            <w:proofErr w:type="spellEnd"/>
            <w:r>
              <w:rPr>
                <w:rFonts w:asciiTheme="minorHAnsi" w:hAnsiTheme="minorHAnsi" w:cstheme="minorHAnsi"/>
                <w:sz w:val="18"/>
                <w:szCs w:val="18"/>
              </w:rPr>
              <w:t>.</w:t>
            </w:r>
          </w:p>
        </w:tc>
        <w:tc>
          <w:tcPr>
            <w:tcW w:w="2551" w:type="dxa"/>
            <w:vAlign w:val="center"/>
          </w:tcPr>
          <w:p w14:paraId="4AC2FC98" w14:textId="77777777" w:rsidR="00BE2486" w:rsidRDefault="00BE2486" w:rsidP="00F347C5">
            <w:pPr>
              <w:contextualSpacing/>
              <w:mirrorIndents/>
              <w:jc w:val="center"/>
              <w:rPr>
                <w:rFonts w:asciiTheme="minorHAnsi" w:hAnsiTheme="minorHAnsi" w:cstheme="minorHAnsi"/>
                <w:sz w:val="18"/>
                <w:szCs w:val="18"/>
              </w:rPr>
            </w:pPr>
            <w:proofErr w:type="spellStart"/>
            <w:r w:rsidRPr="00B9528B">
              <w:rPr>
                <w:rFonts w:asciiTheme="minorHAnsi" w:hAnsiTheme="minorHAnsi" w:cstheme="minorHAnsi"/>
                <w:sz w:val="18"/>
                <w:szCs w:val="18"/>
              </w:rPr>
              <w:t>Nume</w:t>
            </w:r>
            <w:proofErr w:type="spellEnd"/>
            <w:r w:rsidRPr="00B9528B">
              <w:rPr>
                <w:rFonts w:asciiTheme="minorHAnsi" w:hAnsiTheme="minorHAnsi" w:cstheme="minorHAnsi"/>
                <w:sz w:val="18"/>
                <w:szCs w:val="18"/>
              </w:rPr>
              <w:t xml:space="preserve"> </w:t>
            </w:r>
            <w:r w:rsidRPr="00B9528B">
              <w:rPr>
                <w:rFonts w:asciiTheme="minorHAnsi" w:hAnsiTheme="minorHAnsi" w:cstheme="minorHAnsi"/>
                <w:sz w:val="18"/>
                <w:szCs w:val="18"/>
                <w:lang w:val="ro-RO"/>
              </w:rPr>
              <w:t>ș</w:t>
            </w:r>
            <w:r w:rsidRPr="00B9528B">
              <w:rPr>
                <w:rFonts w:asciiTheme="minorHAnsi" w:hAnsiTheme="minorHAnsi" w:cstheme="minorHAnsi"/>
                <w:sz w:val="18"/>
                <w:szCs w:val="18"/>
              </w:rPr>
              <w:t xml:space="preserve">i </w:t>
            </w:r>
            <w:proofErr w:type="spellStart"/>
            <w:r w:rsidRPr="00B9528B">
              <w:rPr>
                <w:rFonts w:asciiTheme="minorHAnsi" w:hAnsiTheme="minorHAnsi" w:cstheme="minorHAnsi"/>
                <w:sz w:val="18"/>
                <w:szCs w:val="18"/>
              </w:rPr>
              <w:t>prenume</w:t>
            </w:r>
            <w:proofErr w:type="spellEnd"/>
          </w:p>
        </w:tc>
        <w:tc>
          <w:tcPr>
            <w:tcW w:w="1418" w:type="dxa"/>
            <w:vAlign w:val="center"/>
          </w:tcPr>
          <w:p w14:paraId="35612D35" w14:textId="77777777" w:rsidR="00BE2486" w:rsidRDefault="00BE2486" w:rsidP="00F347C5">
            <w:pPr>
              <w:contextualSpacing/>
              <w:mirrorIndents/>
              <w:jc w:val="center"/>
              <w:rPr>
                <w:rFonts w:asciiTheme="minorHAnsi" w:hAnsiTheme="minorHAnsi" w:cstheme="minorHAnsi"/>
                <w:sz w:val="18"/>
                <w:szCs w:val="18"/>
              </w:rPr>
            </w:pPr>
            <w:r w:rsidRPr="00B9528B">
              <w:rPr>
                <w:rFonts w:asciiTheme="minorHAnsi" w:hAnsiTheme="minorHAnsi" w:cstheme="minorHAnsi"/>
                <w:sz w:val="18"/>
                <w:szCs w:val="18"/>
              </w:rPr>
              <w:t>CNP</w:t>
            </w:r>
          </w:p>
        </w:tc>
        <w:tc>
          <w:tcPr>
            <w:tcW w:w="2126" w:type="dxa"/>
            <w:vAlign w:val="center"/>
          </w:tcPr>
          <w:p w14:paraId="6C1029DC" w14:textId="77777777" w:rsidR="00BE2486" w:rsidRDefault="00BE2486" w:rsidP="00F347C5">
            <w:pPr>
              <w:contextualSpacing/>
              <w:mirrorIndents/>
              <w:jc w:val="center"/>
              <w:rPr>
                <w:rFonts w:asciiTheme="minorHAnsi" w:hAnsiTheme="minorHAnsi" w:cstheme="minorHAnsi"/>
                <w:sz w:val="18"/>
                <w:szCs w:val="18"/>
              </w:rPr>
            </w:pPr>
            <w:proofErr w:type="spellStart"/>
            <w:r w:rsidRPr="00B9528B">
              <w:rPr>
                <w:rFonts w:asciiTheme="minorHAnsi" w:hAnsiTheme="minorHAnsi" w:cstheme="minorHAnsi"/>
                <w:sz w:val="18"/>
                <w:szCs w:val="18"/>
              </w:rPr>
              <w:t>Adresă</w:t>
            </w:r>
            <w:proofErr w:type="spellEnd"/>
            <w:r w:rsidRPr="00B9528B">
              <w:rPr>
                <w:rFonts w:asciiTheme="minorHAnsi" w:hAnsiTheme="minorHAnsi" w:cstheme="minorHAnsi"/>
                <w:sz w:val="18"/>
                <w:szCs w:val="18"/>
              </w:rPr>
              <w:t xml:space="preserve"> de </w:t>
            </w:r>
            <w:proofErr w:type="spellStart"/>
            <w:r w:rsidRPr="00B9528B">
              <w:rPr>
                <w:rFonts w:asciiTheme="minorHAnsi" w:hAnsiTheme="minorHAnsi" w:cstheme="minorHAnsi"/>
                <w:sz w:val="18"/>
                <w:szCs w:val="18"/>
              </w:rPr>
              <w:t>domiciliu</w:t>
            </w:r>
            <w:proofErr w:type="spellEnd"/>
          </w:p>
        </w:tc>
        <w:tc>
          <w:tcPr>
            <w:tcW w:w="1559" w:type="dxa"/>
            <w:vAlign w:val="center"/>
          </w:tcPr>
          <w:p w14:paraId="4322D46F" w14:textId="77777777" w:rsidR="00BE2486" w:rsidRPr="00B572C1" w:rsidRDefault="00BE2486" w:rsidP="00F347C5">
            <w:pPr>
              <w:contextualSpacing/>
              <w:mirrorIndents/>
              <w:jc w:val="center"/>
              <w:rPr>
                <w:rFonts w:asciiTheme="minorHAnsi" w:hAnsiTheme="minorHAnsi" w:cstheme="minorHAnsi"/>
                <w:sz w:val="16"/>
                <w:szCs w:val="16"/>
              </w:rPr>
            </w:pPr>
            <w:r w:rsidRPr="00B572C1">
              <w:rPr>
                <w:rFonts w:asciiTheme="minorHAnsi" w:hAnsiTheme="minorHAnsi" w:cstheme="minorHAnsi"/>
                <w:sz w:val="16"/>
                <w:szCs w:val="16"/>
              </w:rPr>
              <w:t xml:space="preserve">Se </w:t>
            </w:r>
            <w:proofErr w:type="spellStart"/>
            <w:r w:rsidRPr="00B572C1">
              <w:rPr>
                <w:rFonts w:asciiTheme="minorHAnsi" w:hAnsiTheme="minorHAnsi" w:cstheme="minorHAnsi"/>
                <w:sz w:val="16"/>
                <w:szCs w:val="16"/>
              </w:rPr>
              <w:t>completează</w:t>
            </w:r>
            <w:proofErr w:type="spellEnd"/>
            <w:r w:rsidRPr="00B572C1">
              <w:rPr>
                <w:rFonts w:asciiTheme="minorHAnsi" w:hAnsiTheme="minorHAnsi" w:cstheme="minorHAnsi"/>
                <w:sz w:val="16"/>
                <w:szCs w:val="16"/>
              </w:rPr>
              <w:t xml:space="preserve"> cu: </w:t>
            </w:r>
            <w:proofErr w:type="spellStart"/>
            <w:r w:rsidRPr="00B572C1">
              <w:rPr>
                <w:rFonts w:asciiTheme="minorHAnsi" w:hAnsiTheme="minorHAnsi" w:cstheme="minorHAnsi"/>
                <w:sz w:val="16"/>
                <w:szCs w:val="16"/>
              </w:rPr>
              <w:t>Soț</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Soție</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Copil</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aflat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întreținere</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elev</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sau</w:t>
            </w:r>
            <w:proofErr w:type="spellEnd"/>
            <w:r w:rsidRPr="00B572C1">
              <w:rPr>
                <w:rFonts w:asciiTheme="minorHAnsi" w:hAnsiTheme="minorHAnsi" w:cstheme="minorHAnsi"/>
                <w:sz w:val="16"/>
                <w:szCs w:val="16"/>
              </w:rPr>
              <w:t xml:space="preserve"> student</w:t>
            </w:r>
          </w:p>
        </w:tc>
        <w:tc>
          <w:tcPr>
            <w:tcW w:w="2262" w:type="dxa"/>
            <w:vAlign w:val="center"/>
          </w:tcPr>
          <w:p w14:paraId="2A3C7560" w14:textId="77777777" w:rsidR="00BE2486" w:rsidRPr="00B572C1" w:rsidRDefault="00BE2486" w:rsidP="00F347C5">
            <w:pPr>
              <w:contextualSpacing/>
              <w:mirrorIndents/>
              <w:jc w:val="center"/>
              <w:rPr>
                <w:rFonts w:asciiTheme="minorHAnsi" w:hAnsiTheme="minorHAnsi" w:cstheme="minorHAnsi"/>
                <w:sz w:val="16"/>
                <w:szCs w:val="16"/>
              </w:rPr>
            </w:pPr>
            <w:proofErr w:type="spellStart"/>
            <w:r w:rsidRPr="00B572C1">
              <w:rPr>
                <w:rFonts w:asciiTheme="minorHAnsi" w:hAnsiTheme="minorHAnsi" w:cstheme="minorHAnsi"/>
                <w:sz w:val="16"/>
                <w:szCs w:val="16"/>
              </w:rPr>
              <w:t>Observații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unitatea</w:t>
            </w:r>
            <w:proofErr w:type="spellEnd"/>
            <w:r w:rsidRPr="00B572C1">
              <w:rPr>
                <w:rFonts w:asciiTheme="minorHAnsi" w:hAnsiTheme="minorHAnsi" w:cstheme="minorHAnsi"/>
                <w:sz w:val="16"/>
                <w:szCs w:val="16"/>
              </w:rPr>
              <w:t xml:space="preserve"> de </w:t>
            </w:r>
            <w:proofErr w:type="spellStart"/>
            <w:r w:rsidRPr="00B572C1">
              <w:rPr>
                <w:rFonts w:asciiTheme="minorHAnsi" w:hAnsiTheme="minorHAnsi" w:cstheme="minorHAnsi"/>
                <w:sz w:val="16"/>
                <w:szCs w:val="16"/>
              </w:rPr>
              <w:t>învătământ</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consemnează</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aici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persoana</w:t>
            </w:r>
            <w:proofErr w:type="spellEnd"/>
            <w:r w:rsidRPr="00B572C1">
              <w:rPr>
                <w:rFonts w:asciiTheme="minorHAnsi" w:hAnsiTheme="minorHAnsi" w:cstheme="minorHAnsi"/>
                <w:sz w:val="16"/>
                <w:szCs w:val="16"/>
              </w:rPr>
              <w:t xml:space="preserve"> care face </w:t>
            </w:r>
            <w:proofErr w:type="spellStart"/>
            <w:r w:rsidRPr="00B572C1">
              <w:rPr>
                <w:rFonts w:asciiTheme="minorHAnsi" w:hAnsiTheme="minorHAnsi" w:cstheme="minorHAnsi"/>
                <w:sz w:val="16"/>
                <w:szCs w:val="16"/>
              </w:rPr>
              <w:t>cererea</w:t>
            </w:r>
            <w:proofErr w:type="spellEnd"/>
            <w:r w:rsidRPr="00B572C1">
              <w:rPr>
                <w:rFonts w:asciiTheme="minorHAnsi" w:hAnsiTheme="minorHAnsi" w:cstheme="minorHAnsi"/>
                <w:sz w:val="16"/>
                <w:szCs w:val="16"/>
              </w:rPr>
              <w:t xml:space="preserve"> - </w:t>
            </w:r>
            <w:proofErr w:type="spellStart"/>
            <w:r w:rsidRPr="00B572C1">
              <w:rPr>
                <w:rFonts w:asciiTheme="minorHAnsi" w:hAnsiTheme="minorHAnsi" w:cstheme="minorHAnsi"/>
                <w:sz w:val="16"/>
                <w:szCs w:val="16"/>
              </w:rPr>
              <w:t>va</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primi</w:t>
            </w:r>
            <w:proofErr w:type="spellEnd"/>
            <w:r w:rsidRPr="00B572C1">
              <w:rPr>
                <w:rFonts w:asciiTheme="minorHAnsi" w:hAnsiTheme="minorHAnsi" w:cstheme="minorHAnsi"/>
                <w:sz w:val="16"/>
                <w:szCs w:val="16"/>
              </w:rPr>
              <w:t xml:space="preserve"> </w:t>
            </w:r>
            <w:proofErr w:type="spellStart"/>
            <w:r w:rsidRPr="00B572C1">
              <w:rPr>
                <w:rFonts w:asciiTheme="minorHAnsi" w:hAnsiTheme="minorHAnsi" w:cstheme="minorHAnsi"/>
                <w:sz w:val="16"/>
                <w:szCs w:val="16"/>
              </w:rPr>
              <w:t>cardul</w:t>
            </w:r>
            <w:proofErr w:type="spellEnd"/>
          </w:p>
        </w:tc>
      </w:tr>
      <w:tr w:rsidR="00BE2486" w14:paraId="42F9CEDC" w14:textId="77777777" w:rsidTr="00F347C5">
        <w:tc>
          <w:tcPr>
            <w:tcW w:w="279" w:type="dxa"/>
            <w:vAlign w:val="center"/>
          </w:tcPr>
          <w:p w14:paraId="13AE9F99"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1</w:t>
            </w:r>
          </w:p>
        </w:tc>
        <w:tc>
          <w:tcPr>
            <w:tcW w:w="2551" w:type="dxa"/>
            <w:vAlign w:val="center"/>
          </w:tcPr>
          <w:p w14:paraId="2D2D6F4C"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431391B9"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60CA3B40"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494FE64F"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1943394C"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BF90391" w14:textId="77777777" w:rsidTr="00F347C5">
        <w:tc>
          <w:tcPr>
            <w:tcW w:w="279" w:type="dxa"/>
            <w:vAlign w:val="center"/>
          </w:tcPr>
          <w:p w14:paraId="048194E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2</w:t>
            </w:r>
          </w:p>
        </w:tc>
        <w:tc>
          <w:tcPr>
            <w:tcW w:w="2551" w:type="dxa"/>
            <w:vAlign w:val="center"/>
          </w:tcPr>
          <w:p w14:paraId="7A395619"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04A8FF89"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625FE762"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143C98C9"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73BE05FF"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6636D978" w14:textId="77777777" w:rsidTr="00F347C5">
        <w:tc>
          <w:tcPr>
            <w:tcW w:w="279" w:type="dxa"/>
            <w:vAlign w:val="center"/>
          </w:tcPr>
          <w:p w14:paraId="7B0ABC4C"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3</w:t>
            </w:r>
          </w:p>
        </w:tc>
        <w:tc>
          <w:tcPr>
            <w:tcW w:w="2551" w:type="dxa"/>
            <w:vAlign w:val="center"/>
          </w:tcPr>
          <w:p w14:paraId="65E69BA7"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5AEE532C"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03F9A258"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1AD5B7E7"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13FCD9A9"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D1AD40C" w14:textId="77777777" w:rsidTr="00F347C5">
        <w:tc>
          <w:tcPr>
            <w:tcW w:w="279" w:type="dxa"/>
            <w:vAlign w:val="center"/>
          </w:tcPr>
          <w:p w14:paraId="6141CFD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4</w:t>
            </w:r>
          </w:p>
        </w:tc>
        <w:tc>
          <w:tcPr>
            <w:tcW w:w="2551" w:type="dxa"/>
            <w:vAlign w:val="center"/>
          </w:tcPr>
          <w:p w14:paraId="34CE9577"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7448B877"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24D99CF3"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4B66E986"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46198BF3"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602F197D" w14:textId="77777777" w:rsidTr="00F347C5">
        <w:tc>
          <w:tcPr>
            <w:tcW w:w="279" w:type="dxa"/>
            <w:vAlign w:val="center"/>
          </w:tcPr>
          <w:p w14:paraId="6945CA57"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5</w:t>
            </w:r>
          </w:p>
        </w:tc>
        <w:tc>
          <w:tcPr>
            <w:tcW w:w="2551" w:type="dxa"/>
            <w:vAlign w:val="center"/>
          </w:tcPr>
          <w:p w14:paraId="357060B8"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333B4903"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046CCD96"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5D17B0A2"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70E01914"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5461A568" w14:textId="77777777" w:rsidTr="00F347C5">
        <w:tc>
          <w:tcPr>
            <w:tcW w:w="279" w:type="dxa"/>
            <w:vAlign w:val="center"/>
          </w:tcPr>
          <w:p w14:paraId="09F1A8C1"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6</w:t>
            </w:r>
          </w:p>
        </w:tc>
        <w:tc>
          <w:tcPr>
            <w:tcW w:w="2551" w:type="dxa"/>
            <w:vAlign w:val="center"/>
          </w:tcPr>
          <w:p w14:paraId="16E3AD83"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37843350"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65B14ACB"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5D8F3991"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5AA05820"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32CDD4E9" w14:textId="77777777" w:rsidTr="00F347C5">
        <w:tc>
          <w:tcPr>
            <w:tcW w:w="279" w:type="dxa"/>
            <w:vAlign w:val="center"/>
          </w:tcPr>
          <w:p w14:paraId="41136232"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7</w:t>
            </w:r>
          </w:p>
        </w:tc>
        <w:tc>
          <w:tcPr>
            <w:tcW w:w="2551" w:type="dxa"/>
            <w:vAlign w:val="center"/>
          </w:tcPr>
          <w:p w14:paraId="1FAAE2B8"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79C87C6A"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1B59EAF7"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6397D454"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52B9891C"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44015FA7" w14:textId="77777777" w:rsidTr="00F347C5">
        <w:tc>
          <w:tcPr>
            <w:tcW w:w="279" w:type="dxa"/>
            <w:vAlign w:val="center"/>
          </w:tcPr>
          <w:p w14:paraId="1D6DAB0A"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8</w:t>
            </w:r>
          </w:p>
        </w:tc>
        <w:tc>
          <w:tcPr>
            <w:tcW w:w="2551" w:type="dxa"/>
            <w:vAlign w:val="center"/>
          </w:tcPr>
          <w:p w14:paraId="1347618C"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3475F334"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2BFFE656"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13343FEC"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5684E992"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72F47317" w14:textId="77777777" w:rsidTr="00F347C5">
        <w:tc>
          <w:tcPr>
            <w:tcW w:w="279" w:type="dxa"/>
            <w:vAlign w:val="center"/>
          </w:tcPr>
          <w:p w14:paraId="03BF6CCD" w14:textId="77777777" w:rsidR="00BE2486" w:rsidRDefault="00BE2486" w:rsidP="00F347C5">
            <w:pPr>
              <w:contextualSpacing/>
              <w:mirrorIndents/>
              <w:jc w:val="center"/>
              <w:rPr>
                <w:rFonts w:asciiTheme="minorHAnsi" w:hAnsiTheme="minorHAnsi" w:cstheme="minorHAnsi"/>
                <w:sz w:val="18"/>
                <w:szCs w:val="18"/>
              </w:rPr>
            </w:pPr>
            <w:r>
              <w:rPr>
                <w:rFonts w:asciiTheme="minorHAnsi" w:hAnsiTheme="minorHAnsi" w:cstheme="minorHAnsi"/>
                <w:sz w:val="18"/>
                <w:szCs w:val="18"/>
              </w:rPr>
              <w:t>9</w:t>
            </w:r>
          </w:p>
        </w:tc>
        <w:tc>
          <w:tcPr>
            <w:tcW w:w="2551" w:type="dxa"/>
            <w:vAlign w:val="center"/>
          </w:tcPr>
          <w:p w14:paraId="61BDB3DC" w14:textId="77777777" w:rsidR="00BE2486" w:rsidRPr="00B9528B" w:rsidRDefault="00BE2486" w:rsidP="00F347C5">
            <w:pPr>
              <w:contextualSpacing/>
              <w:mirrorIndents/>
              <w:jc w:val="center"/>
              <w:rPr>
                <w:rFonts w:asciiTheme="minorHAnsi" w:hAnsiTheme="minorHAnsi" w:cstheme="minorHAnsi"/>
                <w:sz w:val="18"/>
                <w:szCs w:val="18"/>
              </w:rPr>
            </w:pPr>
          </w:p>
        </w:tc>
        <w:tc>
          <w:tcPr>
            <w:tcW w:w="1418" w:type="dxa"/>
            <w:vAlign w:val="center"/>
          </w:tcPr>
          <w:p w14:paraId="45A9F263" w14:textId="77777777" w:rsidR="00BE2486" w:rsidRPr="00B9528B" w:rsidRDefault="00BE2486" w:rsidP="00F347C5">
            <w:pPr>
              <w:contextualSpacing/>
              <w:mirrorIndents/>
              <w:jc w:val="center"/>
              <w:rPr>
                <w:rFonts w:asciiTheme="minorHAnsi" w:hAnsiTheme="minorHAnsi" w:cstheme="minorHAnsi"/>
                <w:sz w:val="18"/>
                <w:szCs w:val="18"/>
              </w:rPr>
            </w:pPr>
          </w:p>
        </w:tc>
        <w:tc>
          <w:tcPr>
            <w:tcW w:w="2126" w:type="dxa"/>
            <w:vAlign w:val="center"/>
          </w:tcPr>
          <w:p w14:paraId="23C49649" w14:textId="77777777" w:rsidR="00BE2486" w:rsidRPr="00B9528B" w:rsidRDefault="00BE2486" w:rsidP="00F347C5">
            <w:pPr>
              <w:contextualSpacing/>
              <w:mirrorIndents/>
              <w:jc w:val="center"/>
              <w:rPr>
                <w:rFonts w:asciiTheme="minorHAnsi" w:hAnsiTheme="minorHAnsi" w:cstheme="minorHAnsi"/>
                <w:sz w:val="18"/>
                <w:szCs w:val="18"/>
              </w:rPr>
            </w:pPr>
          </w:p>
        </w:tc>
        <w:tc>
          <w:tcPr>
            <w:tcW w:w="1559" w:type="dxa"/>
            <w:vAlign w:val="center"/>
          </w:tcPr>
          <w:p w14:paraId="47C62B96" w14:textId="77777777" w:rsidR="00BE2486" w:rsidRPr="00B572C1" w:rsidRDefault="00BE2486" w:rsidP="00F347C5">
            <w:pPr>
              <w:contextualSpacing/>
              <w:mirrorIndents/>
              <w:jc w:val="center"/>
              <w:rPr>
                <w:rFonts w:asciiTheme="minorHAnsi" w:hAnsiTheme="minorHAnsi" w:cstheme="minorHAnsi"/>
                <w:sz w:val="16"/>
                <w:szCs w:val="16"/>
              </w:rPr>
            </w:pPr>
          </w:p>
        </w:tc>
        <w:tc>
          <w:tcPr>
            <w:tcW w:w="2262" w:type="dxa"/>
            <w:vAlign w:val="center"/>
          </w:tcPr>
          <w:p w14:paraId="1882F4C2" w14:textId="77777777" w:rsidR="00BE2486" w:rsidRPr="00B572C1" w:rsidRDefault="00BE2486" w:rsidP="00F347C5">
            <w:pPr>
              <w:contextualSpacing/>
              <w:mirrorIndents/>
              <w:jc w:val="center"/>
              <w:rPr>
                <w:rFonts w:asciiTheme="minorHAnsi" w:hAnsiTheme="minorHAnsi" w:cstheme="minorHAnsi"/>
                <w:sz w:val="16"/>
                <w:szCs w:val="16"/>
              </w:rPr>
            </w:pPr>
          </w:p>
        </w:tc>
      </w:tr>
      <w:tr w:rsidR="00BE2486" w14:paraId="0827930B" w14:textId="77777777" w:rsidTr="00F347C5">
        <w:tc>
          <w:tcPr>
            <w:tcW w:w="279" w:type="dxa"/>
          </w:tcPr>
          <w:p w14:paraId="26F03789" w14:textId="77777777" w:rsidR="00BE2486" w:rsidRDefault="00BE2486" w:rsidP="00F347C5">
            <w:pPr>
              <w:contextualSpacing/>
              <w:mirrorIndents/>
              <w:rPr>
                <w:rFonts w:asciiTheme="minorHAnsi" w:hAnsiTheme="minorHAnsi" w:cstheme="minorHAnsi"/>
                <w:sz w:val="18"/>
                <w:szCs w:val="18"/>
              </w:rPr>
            </w:pPr>
            <w:r>
              <w:rPr>
                <w:rFonts w:asciiTheme="minorHAnsi" w:hAnsiTheme="minorHAnsi" w:cstheme="minorHAnsi"/>
                <w:sz w:val="18"/>
                <w:szCs w:val="18"/>
              </w:rPr>
              <w:t>10</w:t>
            </w:r>
          </w:p>
        </w:tc>
        <w:tc>
          <w:tcPr>
            <w:tcW w:w="2551" w:type="dxa"/>
          </w:tcPr>
          <w:p w14:paraId="688F581C" w14:textId="77777777" w:rsidR="00BE2486" w:rsidRPr="00B9528B" w:rsidRDefault="00BE2486" w:rsidP="00F347C5">
            <w:pPr>
              <w:contextualSpacing/>
              <w:mirrorIndents/>
              <w:rPr>
                <w:rFonts w:asciiTheme="minorHAnsi" w:hAnsiTheme="minorHAnsi" w:cstheme="minorHAnsi"/>
                <w:sz w:val="18"/>
                <w:szCs w:val="18"/>
              </w:rPr>
            </w:pPr>
          </w:p>
        </w:tc>
        <w:tc>
          <w:tcPr>
            <w:tcW w:w="1418" w:type="dxa"/>
          </w:tcPr>
          <w:p w14:paraId="5E34261A" w14:textId="77777777" w:rsidR="00BE2486" w:rsidRPr="00B9528B" w:rsidRDefault="00BE2486" w:rsidP="00F347C5">
            <w:pPr>
              <w:contextualSpacing/>
              <w:mirrorIndents/>
              <w:rPr>
                <w:rFonts w:asciiTheme="minorHAnsi" w:hAnsiTheme="minorHAnsi" w:cstheme="minorHAnsi"/>
                <w:sz w:val="18"/>
                <w:szCs w:val="18"/>
              </w:rPr>
            </w:pPr>
          </w:p>
        </w:tc>
        <w:tc>
          <w:tcPr>
            <w:tcW w:w="2126" w:type="dxa"/>
          </w:tcPr>
          <w:p w14:paraId="11A69DEC" w14:textId="77777777" w:rsidR="00BE2486" w:rsidRPr="00B9528B" w:rsidRDefault="00BE2486" w:rsidP="00F347C5">
            <w:pPr>
              <w:contextualSpacing/>
              <w:mirrorIndents/>
              <w:rPr>
                <w:rFonts w:asciiTheme="minorHAnsi" w:hAnsiTheme="minorHAnsi" w:cstheme="minorHAnsi"/>
                <w:sz w:val="18"/>
                <w:szCs w:val="18"/>
              </w:rPr>
            </w:pPr>
          </w:p>
        </w:tc>
        <w:tc>
          <w:tcPr>
            <w:tcW w:w="1559" w:type="dxa"/>
          </w:tcPr>
          <w:p w14:paraId="40051E7B" w14:textId="77777777" w:rsidR="00BE2486" w:rsidRPr="00B572C1" w:rsidRDefault="00BE2486" w:rsidP="00F347C5">
            <w:pPr>
              <w:contextualSpacing/>
              <w:mirrorIndents/>
              <w:rPr>
                <w:rFonts w:asciiTheme="minorHAnsi" w:hAnsiTheme="minorHAnsi" w:cstheme="minorHAnsi"/>
                <w:sz w:val="16"/>
                <w:szCs w:val="16"/>
              </w:rPr>
            </w:pPr>
          </w:p>
        </w:tc>
        <w:tc>
          <w:tcPr>
            <w:tcW w:w="2262" w:type="dxa"/>
          </w:tcPr>
          <w:p w14:paraId="1F6F33EB" w14:textId="77777777" w:rsidR="00BE2486" w:rsidRPr="00B572C1" w:rsidRDefault="00BE2486" w:rsidP="00F347C5">
            <w:pPr>
              <w:contextualSpacing/>
              <w:mirrorIndents/>
              <w:rPr>
                <w:rFonts w:asciiTheme="minorHAnsi" w:hAnsiTheme="minorHAnsi" w:cstheme="minorHAnsi"/>
                <w:sz w:val="16"/>
                <w:szCs w:val="16"/>
              </w:rPr>
            </w:pPr>
          </w:p>
        </w:tc>
      </w:tr>
    </w:tbl>
    <w:p w14:paraId="7140CA36" w14:textId="77777777" w:rsidR="00BE2486" w:rsidRPr="00B9528B" w:rsidRDefault="00BE2486" w:rsidP="00BE2486">
      <w:pPr>
        <w:contextualSpacing/>
        <w:mirrorIndents/>
        <w:rPr>
          <w:rFonts w:asciiTheme="minorHAnsi" w:hAnsiTheme="minorHAnsi" w:cstheme="minorHAnsi"/>
          <w:sz w:val="18"/>
          <w:szCs w:val="18"/>
        </w:rPr>
      </w:pPr>
    </w:p>
    <w:p w14:paraId="5D9A62D1" w14:textId="77777777" w:rsidR="00BE2486" w:rsidRPr="00B9528B" w:rsidRDefault="00BE2486" w:rsidP="00BE2486">
      <w:pPr>
        <w:tabs>
          <w:tab w:val="left" w:pos="1665"/>
        </w:tabs>
        <w:spacing w:line="276" w:lineRule="auto"/>
        <w:contextualSpacing/>
        <w:mirrorIndents/>
        <w:rPr>
          <w:rFonts w:asciiTheme="minorHAnsi" w:hAnsiTheme="minorHAnsi" w:cstheme="minorHAnsi"/>
          <w:sz w:val="18"/>
          <w:szCs w:val="18"/>
        </w:rPr>
      </w:pPr>
      <w:r w:rsidRPr="00B9528B">
        <w:rPr>
          <w:rFonts w:asciiTheme="minorHAnsi" w:hAnsiTheme="minorHAnsi" w:cstheme="minorHAnsi"/>
          <w:sz w:val="18"/>
          <w:szCs w:val="18"/>
        </w:rPr>
        <w:t>Data:</w:t>
      </w:r>
    </w:p>
    <w:p w14:paraId="60FAAC38" w14:textId="6ECADB03" w:rsidR="004F5E85" w:rsidRPr="00A11850" w:rsidRDefault="00BE2486" w:rsidP="00A11850">
      <w:pPr>
        <w:tabs>
          <w:tab w:val="left" w:pos="1665"/>
        </w:tabs>
        <w:spacing w:line="276" w:lineRule="auto"/>
        <w:contextualSpacing/>
        <w:mirrorIndents/>
        <w:rPr>
          <w:rFonts w:asciiTheme="minorHAnsi" w:hAnsiTheme="minorHAnsi" w:cstheme="minorHAnsi"/>
          <w:sz w:val="24"/>
          <w:szCs w:val="24"/>
        </w:rPr>
      </w:pPr>
      <w:proofErr w:type="spellStart"/>
      <w:r w:rsidRPr="00B9528B">
        <w:rPr>
          <w:rFonts w:asciiTheme="minorHAnsi" w:hAnsiTheme="minorHAnsi" w:cstheme="minorHAnsi"/>
          <w:sz w:val="18"/>
          <w:szCs w:val="18"/>
        </w:rPr>
        <w:t>Semnătura</w:t>
      </w:r>
      <w:proofErr w:type="spellEnd"/>
      <w:r w:rsidRPr="00B9528B">
        <w:rPr>
          <w:rFonts w:asciiTheme="minorHAnsi" w:hAnsiTheme="minorHAnsi" w:cstheme="minorHAnsi"/>
          <w:sz w:val="18"/>
          <w:szCs w:val="18"/>
        </w:rPr>
        <w:t>:</w:t>
      </w:r>
      <w:bookmarkStart w:id="0" w:name="_GoBack"/>
      <w:bookmarkEnd w:id="0"/>
    </w:p>
    <w:sectPr w:rsidR="004F5E85" w:rsidRPr="00A11850" w:rsidSect="005C7560">
      <w:headerReference w:type="default" r:id="rId12"/>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406C4" w14:textId="77777777" w:rsidR="00AC2B0D" w:rsidRDefault="00AC2B0D">
      <w:r>
        <w:separator/>
      </w:r>
    </w:p>
  </w:endnote>
  <w:endnote w:type="continuationSeparator" w:id="0">
    <w:p w14:paraId="64B6C8DB" w14:textId="77777777" w:rsidR="00AC2B0D" w:rsidRDefault="00A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10D2A" w14:textId="77777777" w:rsidR="00AC2B0D" w:rsidRDefault="00AC2B0D">
      <w:r>
        <w:separator/>
      </w:r>
    </w:p>
  </w:footnote>
  <w:footnote w:type="continuationSeparator" w:id="0">
    <w:p w14:paraId="604075FA" w14:textId="77777777" w:rsidR="00AC2B0D" w:rsidRDefault="00AC2B0D">
      <w:r>
        <w:continuationSeparator/>
      </w:r>
    </w:p>
  </w:footnote>
  <w:footnote w:id="1">
    <w:p w14:paraId="2DE4675E" w14:textId="77777777" w:rsidR="00BE2486" w:rsidRPr="00B572C1" w:rsidRDefault="00BE2486" w:rsidP="00BE2486">
      <w:pPr>
        <w:pStyle w:val="FootnoteText"/>
        <w:rPr>
          <w:rFonts w:ascii="Palatino Linotype" w:hAnsi="Palatino Linotype"/>
          <w:sz w:val="16"/>
          <w:szCs w:val="16"/>
        </w:rPr>
      </w:pPr>
      <w:r w:rsidRPr="00B572C1">
        <w:rPr>
          <w:rStyle w:val="FootnoteReference"/>
          <w:sz w:val="16"/>
          <w:szCs w:val="16"/>
        </w:rPr>
        <w:footnoteRef/>
      </w:r>
      <w:r w:rsidRPr="00B572C1">
        <w:rPr>
          <w:sz w:val="16"/>
          <w:szCs w:val="16"/>
        </w:rPr>
        <w:t xml:space="preserve"> </w:t>
      </w:r>
      <w:r w:rsidRPr="00B572C1">
        <w:rPr>
          <w:rFonts w:ascii="Palatino Linotype" w:hAnsi="Palatino Linotype"/>
          <w:sz w:val="16"/>
          <w:szCs w:val="16"/>
        </w:rPr>
        <w:t>În conformitate cu art. 2 alin. (1) din Ordonanța Guvernului nr. 33/2001 privind acordarea de rechizite şcolare, cu modificările și completările ulterioare, „</w:t>
      </w:r>
      <w:r w:rsidRPr="00B572C1">
        <w:rPr>
          <w:rFonts w:ascii="Palatino Linotype" w:hAnsi="Palatino Linotype"/>
          <w:i/>
          <w:iCs/>
          <w:sz w:val="16"/>
          <w:szCs w:val="16"/>
        </w:rPr>
        <w:t>prin familie se înţelege soţul, soţia şi copiii aflaţi în întreţinere a acestora, care locuiesc şi se gospodăresc împreună</w:t>
      </w:r>
    </w:p>
    <w:p w14:paraId="2E5E4AF4" w14:textId="77777777" w:rsidR="00BE2486" w:rsidRPr="00B572C1" w:rsidRDefault="00BE2486" w:rsidP="00BE2486">
      <w:pPr>
        <w:pStyle w:val="FootnoteText"/>
        <w:rPr>
          <w:rFonts w:ascii="Palatino Linotype" w:hAnsi="Palatino Linotype"/>
          <w:i/>
          <w:iCs/>
          <w:sz w:val="16"/>
          <w:szCs w:val="16"/>
        </w:rPr>
      </w:pPr>
      <w:r w:rsidRPr="00B572C1">
        <w:rPr>
          <w:rFonts w:ascii="Palatino Linotype" w:hAnsi="Palatino Linotype"/>
          <w:i/>
          <w:iCs/>
          <w:sz w:val="16"/>
          <w:szCs w:val="16"/>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nsid w:val="DF0A9019"/>
    <w:multiLevelType w:val="singleLevel"/>
    <w:tmpl w:val="DF0A9019"/>
    <w:lvl w:ilvl="0">
      <w:start w:val="1"/>
      <w:numFmt w:val="decimal"/>
      <w:suff w:val="space"/>
      <w:lvlText w:val="%1."/>
      <w:lvlJc w:val="left"/>
    </w:lvl>
  </w:abstractNum>
  <w:abstractNum w:abstractNumId="2">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3"/>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0"/>
  </w:num>
  <w:num w:numId="5">
    <w:abstractNumId w:val="100"/>
  </w:num>
  <w:num w:numId="6">
    <w:abstractNumId w:val="31"/>
  </w:num>
  <w:num w:numId="7">
    <w:abstractNumId w:val="20"/>
  </w:num>
  <w:num w:numId="8">
    <w:abstractNumId w:val="77"/>
  </w:num>
  <w:num w:numId="9">
    <w:abstractNumId w:val="50"/>
  </w:num>
  <w:num w:numId="10">
    <w:abstractNumId w:val="75"/>
  </w:num>
  <w:num w:numId="11">
    <w:abstractNumId w:val="4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81"/>
  </w:num>
  <w:num w:numId="16">
    <w:abstractNumId w:val="92"/>
  </w:num>
  <w:num w:numId="17">
    <w:abstractNumId w:val="37"/>
  </w:num>
  <w:num w:numId="18">
    <w:abstractNumId w:val="62"/>
  </w:num>
  <w:num w:numId="19">
    <w:abstractNumId w:val="42"/>
  </w:num>
  <w:num w:numId="20">
    <w:abstractNumId w:val="44"/>
  </w:num>
  <w:num w:numId="21">
    <w:abstractNumId w:val="7"/>
  </w:num>
  <w:num w:numId="22">
    <w:abstractNumId w:val="72"/>
  </w:num>
  <w:num w:numId="23">
    <w:abstractNumId w:val="68"/>
  </w:num>
  <w:num w:numId="24">
    <w:abstractNumId w:val="53"/>
  </w:num>
  <w:num w:numId="25">
    <w:abstractNumId w:val="65"/>
  </w:num>
  <w:num w:numId="26">
    <w:abstractNumId w:val="98"/>
  </w:num>
  <w:num w:numId="27">
    <w:abstractNumId w:val="24"/>
  </w:num>
  <w:num w:numId="28">
    <w:abstractNumId w:val="38"/>
  </w:num>
  <w:num w:numId="29">
    <w:abstractNumId w:val="74"/>
  </w:num>
  <w:num w:numId="30">
    <w:abstractNumId w:val="21"/>
  </w:num>
  <w:num w:numId="31">
    <w:abstractNumId w:val="12"/>
  </w:num>
  <w:num w:numId="32">
    <w:abstractNumId w:val="95"/>
  </w:num>
  <w:num w:numId="33">
    <w:abstractNumId w:val="41"/>
  </w:num>
  <w:num w:numId="34">
    <w:abstractNumId w:val="4"/>
  </w:num>
  <w:num w:numId="35">
    <w:abstractNumId w:val="101"/>
  </w:num>
  <w:num w:numId="36">
    <w:abstractNumId w:val="64"/>
  </w:num>
  <w:num w:numId="37">
    <w:abstractNumId w:val="89"/>
  </w:num>
  <w:num w:numId="38">
    <w:abstractNumId w:val="40"/>
  </w:num>
  <w:num w:numId="39">
    <w:abstractNumId w:val="83"/>
  </w:num>
  <w:num w:numId="40">
    <w:abstractNumId w:val="39"/>
  </w:num>
  <w:num w:numId="41">
    <w:abstractNumId w:val="45"/>
  </w:num>
  <w:num w:numId="42">
    <w:abstractNumId w:val="14"/>
  </w:num>
  <w:num w:numId="43">
    <w:abstractNumId w:val="35"/>
  </w:num>
  <w:num w:numId="44">
    <w:abstractNumId w:val="30"/>
  </w:num>
  <w:num w:numId="45">
    <w:abstractNumId w:val="96"/>
  </w:num>
  <w:num w:numId="46">
    <w:abstractNumId w:val="79"/>
  </w:num>
  <w:num w:numId="47">
    <w:abstractNumId w:val="36"/>
  </w:num>
  <w:num w:numId="48">
    <w:abstractNumId w:val="11"/>
  </w:num>
  <w:num w:numId="49">
    <w:abstractNumId w:val="2"/>
  </w:num>
  <w:num w:numId="50">
    <w:abstractNumId w:val="88"/>
  </w:num>
  <w:num w:numId="51">
    <w:abstractNumId w:val="26"/>
  </w:num>
  <w:num w:numId="52">
    <w:abstractNumId w:val="70"/>
  </w:num>
  <w:num w:numId="53">
    <w:abstractNumId w:val="90"/>
  </w:num>
  <w:num w:numId="54">
    <w:abstractNumId w:val="97"/>
  </w:num>
  <w:num w:numId="55">
    <w:abstractNumId w:val="3"/>
  </w:num>
  <w:num w:numId="56">
    <w:abstractNumId w:val="23"/>
  </w:num>
  <w:num w:numId="57">
    <w:abstractNumId w:val="47"/>
  </w:num>
  <w:num w:numId="58">
    <w:abstractNumId w:val="99"/>
  </w:num>
  <w:num w:numId="59">
    <w:abstractNumId w:val="61"/>
  </w:num>
  <w:num w:numId="60">
    <w:abstractNumId w:val="84"/>
  </w:num>
  <w:num w:numId="61">
    <w:abstractNumId w:val="9"/>
  </w:num>
  <w:num w:numId="62">
    <w:abstractNumId w:val="82"/>
  </w:num>
  <w:num w:numId="63">
    <w:abstractNumId w:val="33"/>
  </w:num>
  <w:num w:numId="64">
    <w:abstractNumId w:val="69"/>
  </w:num>
  <w:num w:numId="65">
    <w:abstractNumId w:val="86"/>
  </w:num>
  <w:num w:numId="66">
    <w:abstractNumId w:val="87"/>
  </w:num>
  <w:num w:numId="67">
    <w:abstractNumId w:val="66"/>
  </w:num>
  <w:num w:numId="68">
    <w:abstractNumId w:val="60"/>
  </w:num>
  <w:num w:numId="69">
    <w:abstractNumId w:val="19"/>
  </w:num>
  <w:num w:numId="70">
    <w:abstractNumId w:val="17"/>
  </w:num>
  <w:num w:numId="71">
    <w:abstractNumId w:val="57"/>
  </w:num>
  <w:num w:numId="72">
    <w:abstractNumId w:val="54"/>
  </w:num>
  <w:num w:numId="73">
    <w:abstractNumId w:val="94"/>
  </w:num>
  <w:num w:numId="74">
    <w:abstractNumId w:val="8"/>
  </w:num>
  <w:num w:numId="75">
    <w:abstractNumId w:val="16"/>
  </w:num>
  <w:num w:numId="76">
    <w:abstractNumId w:val="7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2"/>
  </w:num>
  <w:num w:numId="81">
    <w:abstractNumId w:val="18"/>
  </w:num>
  <w:num w:numId="82">
    <w:abstractNumId w:val="91"/>
  </w:num>
  <w:num w:numId="83">
    <w:abstractNumId w:val="51"/>
  </w:num>
  <w:num w:numId="84">
    <w:abstractNumId w:val="71"/>
  </w:num>
  <w:num w:numId="85">
    <w:abstractNumId w:val="25"/>
  </w:num>
  <w:num w:numId="86">
    <w:abstractNumId w:val="55"/>
  </w:num>
  <w:num w:numId="87">
    <w:abstractNumId w:val="34"/>
  </w:num>
  <w:num w:numId="88">
    <w:abstractNumId w:val="6"/>
  </w:num>
  <w:num w:numId="89">
    <w:abstractNumId w:val="43"/>
  </w:num>
  <w:num w:numId="90">
    <w:abstractNumId w:val="13"/>
  </w:num>
  <w:num w:numId="91">
    <w:abstractNumId w:val="85"/>
  </w:num>
  <w:num w:numId="92">
    <w:abstractNumId w:val="93"/>
  </w:num>
  <w:num w:numId="93">
    <w:abstractNumId w:val="0"/>
  </w:num>
  <w:num w:numId="94">
    <w:abstractNumId w:val="1"/>
  </w:num>
  <w:num w:numId="95">
    <w:abstractNumId w:val="27"/>
  </w:num>
  <w:num w:numId="96">
    <w:abstractNumId w:val="59"/>
  </w:num>
  <w:num w:numId="97">
    <w:abstractNumId w:val="28"/>
  </w:num>
  <w:num w:numId="98">
    <w:abstractNumId w:val="52"/>
  </w:num>
  <w:num w:numId="99">
    <w:abstractNumId w:val="15"/>
  </w:num>
  <w:num w:numId="100">
    <w:abstractNumId w:val="76"/>
  </w:num>
  <w:num w:numId="101">
    <w:abstractNumId w:val="80"/>
  </w:num>
  <w:num w:numId="102">
    <w:abstractNumId w:val="29"/>
  </w:num>
  <w:num w:numId="103">
    <w:abstractNumId w:val="67"/>
  </w:num>
  <w:num w:numId="10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5C9C"/>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5337"/>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8E"/>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296"/>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BA4"/>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65AB"/>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5E85"/>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2C4E"/>
    <w:rsid w:val="005147BF"/>
    <w:rsid w:val="00514B44"/>
    <w:rsid w:val="005152F7"/>
    <w:rsid w:val="00515E2B"/>
    <w:rsid w:val="005162F8"/>
    <w:rsid w:val="0051670D"/>
    <w:rsid w:val="00516A66"/>
    <w:rsid w:val="0051749A"/>
    <w:rsid w:val="00517981"/>
    <w:rsid w:val="00517A8E"/>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AE7"/>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45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C7560"/>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0A83"/>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3A59"/>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850"/>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38F5"/>
    <w:rsid w:val="00A540FB"/>
    <w:rsid w:val="00A545F2"/>
    <w:rsid w:val="00A54DC6"/>
    <w:rsid w:val="00A55C76"/>
    <w:rsid w:val="00A56325"/>
    <w:rsid w:val="00A5639C"/>
    <w:rsid w:val="00A5676A"/>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643C"/>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2B0D"/>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815"/>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2C1"/>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28B"/>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1A2"/>
    <w:rsid w:val="00BD42ED"/>
    <w:rsid w:val="00BD520E"/>
    <w:rsid w:val="00BD52FD"/>
    <w:rsid w:val="00BD62C3"/>
    <w:rsid w:val="00BD63FE"/>
    <w:rsid w:val="00BD7DC2"/>
    <w:rsid w:val="00BE0A7A"/>
    <w:rsid w:val="00BE0F40"/>
    <w:rsid w:val="00BE1496"/>
    <w:rsid w:val="00BE1731"/>
    <w:rsid w:val="00BE22E8"/>
    <w:rsid w:val="00BE2486"/>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0265"/>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9689B"/>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7E1"/>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48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9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86"/>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 w:type="character" w:customStyle="1" w:styleId="UnresolvedMention">
    <w:name w:val="Unresolved Mention"/>
    <w:basedOn w:val="DefaultParagraphFont"/>
    <w:uiPriority w:val="99"/>
    <w:semiHidden/>
    <w:unhideWhenUsed/>
    <w:rsid w:val="00CD0265"/>
    <w:rPr>
      <w:color w:val="605E5C"/>
      <w:shd w:val="clear" w:color="auto" w:fill="E1DFDD"/>
    </w:rPr>
  </w:style>
  <w:style w:type="character" w:customStyle="1" w:styleId="spar">
    <w:name w:val="s_par"/>
    <w:basedOn w:val="DefaultParagraphFont"/>
    <w:rsid w:val="00550AE7"/>
  </w:style>
  <w:style w:type="character" w:customStyle="1" w:styleId="semtttl">
    <w:name w:val="s_emt_ttl"/>
    <w:basedOn w:val="DefaultParagraphFont"/>
    <w:rsid w:val="00550AE7"/>
  </w:style>
  <w:style w:type="character" w:customStyle="1" w:styleId="semtbdy">
    <w:name w:val="s_emt_bdy"/>
    <w:basedOn w:val="DefaultParagraphFont"/>
    <w:rsid w:val="00550AE7"/>
  </w:style>
  <w:style w:type="character" w:customStyle="1" w:styleId="ssecttl">
    <w:name w:val="s_sec_ttl"/>
    <w:basedOn w:val="DefaultParagraphFont"/>
    <w:rsid w:val="00550AE7"/>
  </w:style>
  <w:style w:type="character" w:customStyle="1" w:styleId="ssecden">
    <w:name w:val="s_sec_den"/>
    <w:basedOn w:val="DefaultParagraphFont"/>
    <w:rsid w:val="00550AE7"/>
  </w:style>
  <w:style w:type="character" w:customStyle="1" w:styleId="sartttl">
    <w:name w:val="s_art_ttl"/>
    <w:basedOn w:val="DefaultParagraphFont"/>
    <w:rsid w:val="00550AE7"/>
  </w:style>
  <w:style w:type="character" w:customStyle="1" w:styleId="slitbdy">
    <w:name w:val="s_lit_bdy"/>
    <w:basedOn w:val="DefaultParagraphFont"/>
    <w:rsid w:val="00550AE7"/>
  </w:style>
  <w:style w:type="character" w:customStyle="1" w:styleId="article-jurisdictions">
    <w:name w:val="article-jurisdictions"/>
    <w:basedOn w:val="DefaultParagraphFont"/>
    <w:rsid w:val="00BE2486"/>
  </w:style>
  <w:style w:type="character" w:customStyle="1" w:styleId="publication">
    <w:name w:val="publication"/>
    <w:basedOn w:val="DefaultParagraphFont"/>
    <w:rsid w:val="00BE2486"/>
  </w:style>
  <w:style w:type="character" w:customStyle="1" w:styleId="spct">
    <w:name w:val="s_pct"/>
    <w:basedOn w:val="DefaultParagraphFont"/>
    <w:rsid w:val="00323296"/>
  </w:style>
  <w:style w:type="character" w:customStyle="1" w:styleId="spctttl">
    <w:name w:val="s_pct_ttl"/>
    <w:basedOn w:val="DefaultParagraphFont"/>
    <w:rsid w:val="00323296"/>
  </w:style>
  <w:style w:type="character" w:customStyle="1" w:styleId="spctbdy">
    <w:name w:val="s_pct_bdy"/>
    <w:basedOn w:val="DefaultParagraphFont"/>
    <w:rsid w:val="00323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86"/>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 w:type="character" w:customStyle="1" w:styleId="UnresolvedMention">
    <w:name w:val="Unresolved Mention"/>
    <w:basedOn w:val="DefaultParagraphFont"/>
    <w:uiPriority w:val="99"/>
    <w:semiHidden/>
    <w:unhideWhenUsed/>
    <w:rsid w:val="00CD0265"/>
    <w:rPr>
      <w:color w:val="605E5C"/>
      <w:shd w:val="clear" w:color="auto" w:fill="E1DFDD"/>
    </w:rPr>
  </w:style>
  <w:style w:type="character" w:customStyle="1" w:styleId="spar">
    <w:name w:val="s_par"/>
    <w:basedOn w:val="DefaultParagraphFont"/>
    <w:rsid w:val="00550AE7"/>
  </w:style>
  <w:style w:type="character" w:customStyle="1" w:styleId="semtttl">
    <w:name w:val="s_emt_ttl"/>
    <w:basedOn w:val="DefaultParagraphFont"/>
    <w:rsid w:val="00550AE7"/>
  </w:style>
  <w:style w:type="character" w:customStyle="1" w:styleId="semtbdy">
    <w:name w:val="s_emt_bdy"/>
    <w:basedOn w:val="DefaultParagraphFont"/>
    <w:rsid w:val="00550AE7"/>
  </w:style>
  <w:style w:type="character" w:customStyle="1" w:styleId="ssecttl">
    <w:name w:val="s_sec_ttl"/>
    <w:basedOn w:val="DefaultParagraphFont"/>
    <w:rsid w:val="00550AE7"/>
  </w:style>
  <w:style w:type="character" w:customStyle="1" w:styleId="ssecden">
    <w:name w:val="s_sec_den"/>
    <w:basedOn w:val="DefaultParagraphFont"/>
    <w:rsid w:val="00550AE7"/>
  </w:style>
  <w:style w:type="character" w:customStyle="1" w:styleId="sartttl">
    <w:name w:val="s_art_ttl"/>
    <w:basedOn w:val="DefaultParagraphFont"/>
    <w:rsid w:val="00550AE7"/>
  </w:style>
  <w:style w:type="character" w:customStyle="1" w:styleId="slitbdy">
    <w:name w:val="s_lit_bdy"/>
    <w:basedOn w:val="DefaultParagraphFont"/>
    <w:rsid w:val="00550AE7"/>
  </w:style>
  <w:style w:type="character" w:customStyle="1" w:styleId="article-jurisdictions">
    <w:name w:val="article-jurisdictions"/>
    <w:basedOn w:val="DefaultParagraphFont"/>
    <w:rsid w:val="00BE2486"/>
  </w:style>
  <w:style w:type="character" w:customStyle="1" w:styleId="publication">
    <w:name w:val="publication"/>
    <w:basedOn w:val="DefaultParagraphFont"/>
    <w:rsid w:val="00BE2486"/>
  </w:style>
  <w:style w:type="character" w:customStyle="1" w:styleId="spct">
    <w:name w:val="s_pct"/>
    <w:basedOn w:val="DefaultParagraphFont"/>
    <w:rsid w:val="00323296"/>
  </w:style>
  <w:style w:type="character" w:customStyle="1" w:styleId="spctttl">
    <w:name w:val="s_pct_ttl"/>
    <w:basedOn w:val="DefaultParagraphFont"/>
    <w:rsid w:val="00323296"/>
  </w:style>
  <w:style w:type="character" w:customStyle="1" w:styleId="spctbdy">
    <w:name w:val="s_pct_bdy"/>
    <w:basedOn w:val="DefaultParagraphFont"/>
    <w:rsid w:val="0032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0515">
      <w:bodyDiv w:val="1"/>
      <w:marLeft w:val="0"/>
      <w:marRight w:val="0"/>
      <w:marTop w:val="0"/>
      <w:marBottom w:val="0"/>
      <w:divBdr>
        <w:top w:val="none" w:sz="0" w:space="0" w:color="auto"/>
        <w:left w:val="none" w:sz="0" w:space="0" w:color="auto"/>
        <w:bottom w:val="none" w:sz="0" w:space="0" w:color="auto"/>
        <w:right w:val="none" w:sz="0" w:space="0" w:color="auto"/>
      </w:divBdr>
    </w:div>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976647828">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05361569">
      <w:bodyDiv w:val="1"/>
      <w:marLeft w:val="0"/>
      <w:marRight w:val="0"/>
      <w:marTop w:val="0"/>
      <w:marBottom w:val="0"/>
      <w:divBdr>
        <w:top w:val="none" w:sz="0" w:space="0" w:color="auto"/>
        <w:left w:val="none" w:sz="0" w:space="0" w:color="auto"/>
        <w:bottom w:val="none" w:sz="0" w:space="0" w:color="auto"/>
        <w:right w:val="none" w:sz="0" w:space="0" w:color="auto"/>
      </w:divBdr>
    </w:div>
    <w:div w:id="1241259760">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575166373">
      <w:bodyDiv w:val="1"/>
      <w:marLeft w:val="0"/>
      <w:marRight w:val="0"/>
      <w:marTop w:val="0"/>
      <w:marBottom w:val="0"/>
      <w:divBdr>
        <w:top w:val="none" w:sz="0" w:space="0" w:color="auto"/>
        <w:left w:val="none" w:sz="0" w:space="0" w:color="auto"/>
        <w:bottom w:val="none" w:sz="0" w:space="0" w:color="auto"/>
        <w:right w:val="none" w:sz="0" w:space="0" w:color="auto"/>
      </w:divBdr>
      <w:divsChild>
        <w:div w:id="631860100">
          <w:marLeft w:val="0"/>
          <w:marRight w:val="0"/>
          <w:marTop w:val="0"/>
          <w:marBottom w:val="0"/>
          <w:divBdr>
            <w:top w:val="none" w:sz="0" w:space="0" w:color="auto"/>
            <w:left w:val="none" w:sz="0" w:space="0" w:color="auto"/>
            <w:bottom w:val="none" w:sz="0" w:space="0" w:color="auto"/>
            <w:right w:val="none" w:sz="0" w:space="0" w:color="auto"/>
          </w:divBdr>
          <w:divsChild>
            <w:div w:id="579868449">
              <w:marLeft w:val="0"/>
              <w:marRight w:val="0"/>
              <w:marTop w:val="0"/>
              <w:marBottom w:val="48"/>
              <w:divBdr>
                <w:top w:val="none" w:sz="0" w:space="0" w:color="auto"/>
                <w:left w:val="none" w:sz="0" w:space="0" w:color="auto"/>
                <w:bottom w:val="none" w:sz="0" w:space="0" w:color="auto"/>
                <w:right w:val="none" w:sz="0" w:space="0" w:color="auto"/>
              </w:divBdr>
            </w:div>
            <w:div w:id="335501646">
              <w:marLeft w:val="0"/>
              <w:marRight w:val="0"/>
              <w:marTop w:val="225"/>
              <w:marBottom w:val="225"/>
              <w:divBdr>
                <w:top w:val="single" w:sz="6" w:space="19" w:color="CCCCCC"/>
                <w:left w:val="none" w:sz="0" w:space="0" w:color="auto"/>
                <w:bottom w:val="single" w:sz="6" w:space="6" w:color="CCCCCC"/>
                <w:right w:val="none" w:sz="0" w:space="0" w:color="auto"/>
              </w:divBdr>
              <w:divsChild>
                <w:div w:id="135028203">
                  <w:marLeft w:val="0"/>
                  <w:marRight w:val="0"/>
                  <w:marTop w:val="0"/>
                  <w:marBottom w:val="0"/>
                  <w:divBdr>
                    <w:top w:val="none" w:sz="0" w:space="0" w:color="auto"/>
                    <w:left w:val="none" w:sz="0" w:space="0" w:color="auto"/>
                    <w:bottom w:val="none" w:sz="0" w:space="0" w:color="auto"/>
                    <w:right w:val="none" w:sz="0" w:space="0" w:color="auto"/>
                  </w:divBdr>
                  <w:divsChild>
                    <w:div w:id="17350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3812">
          <w:marLeft w:val="0"/>
          <w:marRight w:val="0"/>
          <w:marTop w:val="0"/>
          <w:marBottom w:val="0"/>
          <w:divBdr>
            <w:top w:val="none" w:sz="0" w:space="0" w:color="auto"/>
            <w:left w:val="none" w:sz="0" w:space="0" w:color="auto"/>
            <w:bottom w:val="none" w:sz="0" w:space="0" w:color="auto"/>
            <w:right w:val="none" w:sz="0" w:space="0" w:color="auto"/>
          </w:divBdr>
          <w:divsChild>
            <w:div w:id="1494177244">
              <w:marLeft w:val="0"/>
              <w:marRight w:val="0"/>
              <w:marTop w:val="240"/>
              <w:marBottom w:val="240"/>
              <w:divBdr>
                <w:top w:val="none" w:sz="0" w:space="0" w:color="auto"/>
                <w:left w:val="none" w:sz="0" w:space="0" w:color="auto"/>
                <w:bottom w:val="none" w:sz="0" w:space="0" w:color="auto"/>
                <w:right w:val="none" w:sz="0" w:space="0" w:color="auto"/>
              </w:divBdr>
            </w:div>
            <w:div w:id="799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E83B-0F2D-4D43-9A7E-CDEB5CED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1634</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cp:lastPrinted>2023-10-20T07:45:00Z</cp:lastPrinted>
  <dcterms:created xsi:type="dcterms:W3CDTF">2023-10-20T07:28:00Z</dcterms:created>
  <dcterms:modified xsi:type="dcterms:W3CDTF">2024-09-17T07:09:00Z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